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89" w:rsidRDefault="00F53189" w:rsidP="00F53189">
      <w:pPr>
        <w:jc w:val="right"/>
        <w:rPr>
          <w:b/>
          <w:i/>
          <w:sz w:val="24"/>
          <w:szCs w:val="24"/>
          <w:u w:val="single"/>
        </w:rPr>
      </w:pPr>
    </w:p>
    <w:p w:rsidR="004C2069" w:rsidRDefault="00F53189" w:rsidP="00F53189">
      <w:pPr>
        <w:jc w:val="right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Приложение № 2 к Положению </w:t>
      </w:r>
      <w:r w:rsidR="004C2069">
        <w:rPr>
          <w:b/>
          <w:i/>
          <w:sz w:val="24"/>
          <w:szCs w:val="24"/>
          <w:u w:val="single"/>
        </w:rPr>
        <w:t xml:space="preserve">Регионального отборочного тура </w:t>
      </w:r>
    </w:p>
    <w:p w:rsidR="00F53189" w:rsidRDefault="00F53189" w:rsidP="004C2069">
      <w:pPr>
        <w:jc w:val="right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Всероссийского конкурса песни «Пой, Регион!»</w:t>
      </w:r>
    </w:p>
    <w:p w:rsidR="00F53189" w:rsidRDefault="004C2069" w:rsidP="00F53189">
      <w:pPr>
        <w:ind w:left="11" w:right="6" w:hanging="1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F53189">
        <w:rPr>
          <w:b/>
          <w:sz w:val="24"/>
          <w:szCs w:val="24"/>
        </w:rPr>
        <w:t>иректору</w:t>
      </w:r>
    </w:p>
    <w:p w:rsidR="004C2069" w:rsidRDefault="004C2069" w:rsidP="00F53189">
      <w:pPr>
        <w:ind w:left="11" w:right="6" w:hanging="11"/>
        <w:jc w:val="righ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ГАУК</w:t>
      </w:r>
      <w:proofErr w:type="gramEnd"/>
      <w:r>
        <w:rPr>
          <w:b/>
          <w:sz w:val="24"/>
          <w:szCs w:val="24"/>
        </w:rPr>
        <w:t xml:space="preserve"> НО «Региональное управление </w:t>
      </w:r>
    </w:p>
    <w:p w:rsidR="00F53189" w:rsidRDefault="004C2069" w:rsidP="00F53189">
      <w:pPr>
        <w:ind w:left="11" w:right="6" w:hanging="1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культурно-образовательными проектами</w:t>
      </w:r>
      <w:r w:rsidR="00F53189">
        <w:rPr>
          <w:b/>
          <w:sz w:val="24"/>
          <w:szCs w:val="24"/>
        </w:rPr>
        <w:t xml:space="preserve">» </w:t>
      </w:r>
    </w:p>
    <w:p w:rsidR="00F53189" w:rsidRDefault="004C2069" w:rsidP="00F53189">
      <w:pPr>
        <w:ind w:left="11" w:right="6" w:hanging="1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3189">
        <w:rPr>
          <w:sz w:val="24"/>
          <w:szCs w:val="24"/>
        </w:rPr>
        <w:t>(далее – Организатор)</w:t>
      </w:r>
    </w:p>
    <w:p w:rsidR="00F53189" w:rsidRDefault="00F53189" w:rsidP="00F53189">
      <w:pPr>
        <w:ind w:left="11" w:right="6" w:hanging="11"/>
        <w:jc w:val="right"/>
        <w:rPr>
          <w:sz w:val="24"/>
          <w:szCs w:val="24"/>
        </w:rPr>
      </w:pPr>
    </w:p>
    <w:p w:rsidR="004C2069" w:rsidRDefault="00F53189" w:rsidP="00F53189">
      <w:pPr>
        <w:spacing w:after="120"/>
        <w:ind w:right="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Заверения для участия в</w:t>
      </w:r>
    </w:p>
    <w:p w:rsidR="00F53189" w:rsidRDefault="00F53189" w:rsidP="00F53189">
      <w:pPr>
        <w:spacing w:after="120"/>
        <w:ind w:right="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C2069">
        <w:rPr>
          <w:b/>
          <w:sz w:val="24"/>
          <w:szCs w:val="24"/>
        </w:rPr>
        <w:t>Региональном этапе отборочного тура Всероссийского конкурса песни</w:t>
      </w:r>
      <w:r>
        <w:rPr>
          <w:b/>
          <w:sz w:val="24"/>
          <w:szCs w:val="24"/>
        </w:rPr>
        <w:t xml:space="preserve"> «Пой, регион!»</w:t>
      </w:r>
    </w:p>
    <w:tbl>
      <w:tblPr>
        <w:tblStyle w:val="StGen2"/>
        <w:tblW w:w="944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7"/>
        <w:gridCol w:w="150"/>
        <w:gridCol w:w="272"/>
        <w:gridCol w:w="327"/>
        <w:gridCol w:w="321"/>
        <w:gridCol w:w="1310"/>
        <w:gridCol w:w="533"/>
        <w:gridCol w:w="232"/>
        <w:gridCol w:w="271"/>
        <w:gridCol w:w="1361"/>
        <w:gridCol w:w="271"/>
        <w:gridCol w:w="2954"/>
      </w:tblGrid>
      <w:tr w:rsidR="00F53189" w:rsidTr="00733155">
        <w:trPr>
          <w:trHeight w:val="284"/>
        </w:trPr>
        <w:tc>
          <w:tcPr>
            <w:tcW w:w="1597" w:type="dxa"/>
            <w:gridSpan w:val="2"/>
            <w:vAlign w:val="center"/>
          </w:tcPr>
          <w:p w:rsidR="00F53189" w:rsidRDefault="00F53189" w:rsidP="00733155">
            <w:pPr>
              <w:ind w:left="-5" w:firstLine="5"/>
            </w:pPr>
            <w:r>
              <w:t>Настоящим я,</w:t>
            </w:r>
          </w:p>
        </w:tc>
        <w:tc>
          <w:tcPr>
            <w:tcW w:w="7852" w:type="dxa"/>
            <w:gridSpan w:val="10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ind w:left="-5"/>
            </w:pPr>
          </w:p>
        </w:tc>
      </w:tr>
      <w:tr w:rsidR="00F53189" w:rsidTr="00733155">
        <w:trPr>
          <w:trHeight w:val="170"/>
        </w:trPr>
        <w:tc>
          <w:tcPr>
            <w:tcW w:w="9449" w:type="dxa"/>
            <w:gridSpan w:val="12"/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  <w:jc w:val="center"/>
              <w:rPr>
                <w:i/>
              </w:rPr>
            </w:pPr>
            <w:r>
              <w:rPr>
                <w:i/>
              </w:rPr>
              <w:t>фамилия, имя, отчество</w:t>
            </w:r>
          </w:p>
        </w:tc>
      </w:tr>
      <w:tr w:rsidR="00F53189" w:rsidTr="00733155">
        <w:trPr>
          <w:trHeight w:val="284"/>
        </w:trPr>
        <w:tc>
          <w:tcPr>
            <w:tcW w:w="1447" w:type="dxa"/>
            <w:vAlign w:val="center"/>
          </w:tcPr>
          <w:p w:rsidR="00F53189" w:rsidRDefault="00F53189" w:rsidP="00733155">
            <w:pPr>
              <w:ind w:left="-5" w:firstLine="5"/>
            </w:pPr>
            <w:r>
              <w:t>Адрес регистрации:</w:t>
            </w:r>
          </w:p>
        </w:tc>
        <w:tc>
          <w:tcPr>
            <w:tcW w:w="2380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ind w:left="-5"/>
            </w:pPr>
          </w:p>
        </w:tc>
        <w:tc>
          <w:tcPr>
            <w:tcW w:w="533" w:type="dxa"/>
            <w:vAlign w:val="center"/>
          </w:tcPr>
          <w:p w:rsidR="00F53189" w:rsidRDefault="00F53189" w:rsidP="00733155">
            <w:pPr>
              <w:ind w:left="-5"/>
            </w:pPr>
            <w:r>
              <w:t>,</w:t>
            </w:r>
          </w:p>
        </w:tc>
        <w:tc>
          <w:tcPr>
            <w:tcW w:w="5089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ind w:left="-5"/>
            </w:pPr>
          </w:p>
        </w:tc>
      </w:tr>
      <w:tr w:rsidR="00F53189" w:rsidTr="00733155">
        <w:trPr>
          <w:trHeight w:val="326"/>
        </w:trPr>
        <w:tc>
          <w:tcPr>
            <w:tcW w:w="1447" w:type="dxa"/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  <w:jc w:val="center"/>
              <w:rPr>
                <w:i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  <w:jc w:val="center"/>
              <w:rPr>
                <w:i/>
              </w:rPr>
            </w:pPr>
            <w:r>
              <w:rPr>
                <w:i/>
              </w:rPr>
              <w:t>индекс</w:t>
            </w:r>
          </w:p>
        </w:tc>
        <w:tc>
          <w:tcPr>
            <w:tcW w:w="533" w:type="dxa"/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  <w:jc w:val="center"/>
              <w:rPr>
                <w:i/>
              </w:rPr>
            </w:pPr>
          </w:p>
        </w:tc>
        <w:tc>
          <w:tcPr>
            <w:tcW w:w="5089" w:type="dxa"/>
            <w:gridSpan w:val="5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  <w:jc w:val="center"/>
              <w:rPr>
                <w:i/>
              </w:rPr>
            </w:pPr>
          </w:p>
        </w:tc>
      </w:tr>
      <w:tr w:rsidR="00F53189" w:rsidTr="00733155">
        <w:trPr>
          <w:trHeight w:val="284"/>
        </w:trPr>
        <w:tc>
          <w:tcPr>
            <w:tcW w:w="9449" w:type="dxa"/>
            <w:gridSpan w:val="1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</w:pPr>
          </w:p>
        </w:tc>
      </w:tr>
      <w:tr w:rsidR="00F53189" w:rsidTr="00733155">
        <w:trPr>
          <w:trHeight w:val="284"/>
        </w:trPr>
        <w:tc>
          <w:tcPr>
            <w:tcW w:w="9449" w:type="dxa"/>
            <w:gridSpan w:val="1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</w:pPr>
          </w:p>
        </w:tc>
      </w:tr>
      <w:tr w:rsidR="00F53189" w:rsidTr="00733155">
        <w:trPr>
          <w:trHeight w:val="284"/>
        </w:trPr>
        <w:tc>
          <w:tcPr>
            <w:tcW w:w="3827" w:type="dxa"/>
            <w:gridSpan w:val="6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</w:pPr>
            <w:r>
              <w:t>Документ, удостоверяющий личность: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</w:pPr>
          </w:p>
        </w:tc>
        <w:tc>
          <w:tcPr>
            <w:tcW w:w="27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</w:pPr>
            <w:r>
              <w:t>,</w:t>
            </w:r>
          </w:p>
        </w:tc>
        <w:tc>
          <w:tcPr>
            <w:tcW w:w="13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</w:pPr>
          </w:p>
        </w:tc>
        <w:tc>
          <w:tcPr>
            <w:tcW w:w="27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</w:pPr>
            <w:r>
              <w:t>,</w:t>
            </w:r>
          </w:p>
        </w:tc>
        <w:tc>
          <w:tcPr>
            <w:tcW w:w="29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</w:pPr>
          </w:p>
        </w:tc>
      </w:tr>
      <w:tr w:rsidR="00F53189" w:rsidTr="00733155">
        <w:trPr>
          <w:trHeight w:val="400"/>
        </w:trPr>
        <w:tc>
          <w:tcPr>
            <w:tcW w:w="3827" w:type="dxa"/>
            <w:gridSpan w:val="6"/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  <w:jc w:val="center"/>
              <w:rPr>
                <w:i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  <w:jc w:val="center"/>
              <w:rPr>
                <w:i/>
              </w:rPr>
            </w:pPr>
            <w:r>
              <w:rPr>
                <w:i/>
              </w:rPr>
              <w:t>серия</w:t>
            </w:r>
          </w:p>
        </w:tc>
        <w:tc>
          <w:tcPr>
            <w:tcW w:w="271" w:type="dxa"/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  <w:jc w:val="center"/>
              <w:rPr>
                <w:i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  <w:jc w:val="center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271" w:type="dxa"/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  <w:jc w:val="center"/>
              <w:rPr>
                <w:i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  <w:jc w:val="center"/>
              <w:rPr>
                <w:i/>
              </w:rPr>
            </w:pPr>
            <w:r>
              <w:rPr>
                <w:i/>
              </w:rPr>
              <w:t>выдан</w:t>
            </w:r>
          </w:p>
        </w:tc>
      </w:tr>
      <w:tr w:rsidR="00F53189" w:rsidTr="00733155">
        <w:trPr>
          <w:trHeight w:val="284"/>
        </w:trPr>
        <w:tc>
          <w:tcPr>
            <w:tcW w:w="9449" w:type="dxa"/>
            <w:gridSpan w:val="1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</w:pPr>
          </w:p>
        </w:tc>
      </w:tr>
      <w:tr w:rsidR="00F53189" w:rsidTr="00733155">
        <w:trPr>
          <w:trHeight w:val="284"/>
        </w:trPr>
        <w:tc>
          <w:tcPr>
            <w:tcW w:w="1597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</w:pPr>
          </w:p>
        </w:tc>
        <w:tc>
          <w:tcPr>
            <w:tcW w:w="27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</w:pPr>
            <w:r>
              <w:t>,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</w:pPr>
          </w:p>
        </w:tc>
        <w:tc>
          <w:tcPr>
            <w:tcW w:w="5622" w:type="dxa"/>
            <w:gridSpan w:val="6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</w:pPr>
          </w:p>
        </w:tc>
      </w:tr>
      <w:tr w:rsidR="00F53189" w:rsidTr="00733155">
        <w:trPr>
          <w:trHeight w:val="570"/>
        </w:trPr>
        <w:tc>
          <w:tcPr>
            <w:tcW w:w="1597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  <w:jc w:val="center"/>
              <w:rPr>
                <w:i/>
              </w:rPr>
            </w:pPr>
            <w:r>
              <w:rPr>
                <w:i/>
              </w:rPr>
              <w:t>дата выдачи</w:t>
            </w:r>
          </w:p>
        </w:tc>
        <w:tc>
          <w:tcPr>
            <w:tcW w:w="272" w:type="dxa"/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  <w:jc w:val="center"/>
              <w:rPr>
                <w:i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  <w:jc w:val="center"/>
              <w:rPr>
                <w:i/>
              </w:rPr>
            </w:pPr>
            <w:r>
              <w:rPr>
                <w:i/>
              </w:rPr>
              <w:t>код подразделения</w:t>
            </w:r>
          </w:p>
        </w:tc>
        <w:tc>
          <w:tcPr>
            <w:tcW w:w="5622" w:type="dxa"/>
            <w:gridSpan w:val="6"/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  <w:jc w:val="center"/>
              <w:rPr>
                <w:i/>
              </w:rPr>
            </w:pPr>
          </w:p>
        </w:tc>
      </w:tr>
      <w:tr w:rsidR="00F53189" w:rsidTr="00733155">
        <w:trPr>
          <w:trHeight w:val="284"/>
        </w:trPr>
        <w:tc>
          <w:tcPr>
            <w:tcW w:w="2517" w:type="dxa"/>
            <w:gridSpan w:val="5"/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</w:pPr>
            <w:r>
              <w:t>Адрес электронной почты:</w:t>
            </w:r>
          </w:p>
        </w:tc>
        <w:tc>
          <w:tcPr>
            <w:tcW w:w="6932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</w:pPr>
          </w:p>
        </w:tc>
      </w:tr>
      <w:tr w:rsidR="00F53189" w:rsidTr="00733155">
        <w:trPr>
          <w:trHeight w:val="170"/>
        </w:trPr>
        <w:tc>
          <w:tcPr>
            <w:tcW w:w="9449" w:type="dxa"/>
            <w:gridSpan w:val="12"/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  <w:jc w:val="center"/>
              <w:rPr>
                <w:i/>
              </w:rPr>
            </w:pPr>
          </w:p>
        </w:tc>
      </w:tr>
      <w:tr w:rsidR="00F53189" w:rsidTr="00733155">
        <w:trPr>
          <w:trHeight w:val="284"/>
        </w:trPr>
        <w:tc>
          <w:tcPr>
            <w:tcW w:w="2196" w:type="dxa"/>
            <w:gridSpan w:val="4"/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</w:pPr>
            <w:r>
              <w:t>Номер телефона:</w:t>
            </w:r>
          </w:p>
        </w:tc>
        <w:tc>
          <w:tcPr>
            <w:tcW w:w="7253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F53189" w:rsidRDefault="00F53189" w:rsidP="00733155">
            <w:pPr>
              <w:tabs>
                <w:tab w:val="center" w:pos="704"/>
                <w:tab w:val="right" w:pos="10019"/>
              </w:tabs>
              <w:ind w:right="-7"/>
            </w:pPr>
          </w:p>
        </w:tc>
      </w:tr>
    </w:tbl>
    <w:p w:rsidR="00F53189" w:rsidRDefault="00F53189" w:rsidP="00F53189">
      <w:pPr>
        <w:jc w:val="both"/>
      </w:pPr>
    </w:p>
    <w:p w:rsidR="00F53189" w:rsidRDefault="00F53189" w:rsidP="00F53189">
      <w:pPr>
        <w:jc w:val="both"/>
      </w:pPr>
      <w:r>
        <w:t xml:space="preserve">подтверждаю, что указанная мною информация является полной и достоверной, в том числе применительно к каждой единице </w:t>
      </w:r>
      <w:r>
        <w:rPr>
          <w:color w:val="000000" w:themeColor="text1"/>
        </w:rPr>
        <w:t>информации о наименовании произведения</w:t>
      </w:r>
      <w:r>
        <w:t xml:space="preserve">, именах и псевдонимах всех авторов и исполнителей (при их наличии), правообладателей всех результатов интеллектуальной деятельности (далее – «РИД»). </w:t>
      </w:r>
    </w:p>
    <w:p w:rsidR="00F53189" w:rsidRDefault="00F53189" w:rsidP="00F53189">
      <w:pPr>
        <w:ind w:firstLine="284"/>
        <w:jc w:val="both"/>
      </w:pPr>
      <w:r>
        <w:t>Под Произведением в настоящем документе подразумевается - музыкальное произведение с текстом или без текста, а также текст музыкального произведения (литературное произведение), исключительное право на которые принадлежит мне.</w:t>
      </w:r>
    </w:p>
    <w:p w:rsidR="00F53189" w:rsidRDefault="00F53189" w:rsidP="00F53189">
      <w:pPr>
        <w:ind w:firstLine="284"/>
        <w:jc w:val="both"/>
      </w:pPr>
      <w:r>
        <w:t xml:space="preserve">Для участия в </w:t>
      </w:r>
      <w:r w:rsidR="004C2069">
        <w:t xml:space="preserve">Региональном отборочном </w:t>
      </w:r>
      <w:r w:rsidR="00177D24">
        <w:t>туре</w:t>
      </w:r>
      <w:bookmarkStart w:id="0" w:name="_GoBack"/>
      <w:bookmarkEnd w:id="0"/>
      <w:r w:rsidR="004C2069">
        <w:t xml:space="preserve"> Всероссийского конкурса песни </w:t>
      </w:r>
      <w:r>
        <w:t>«Пой, регион!» мною была подана заявка, которая включается в себя следующее Произведение:</w:t>
      </w:r>
    </w:p>
    <w:tbl>
      <w:tblPr>
        <w:tblStyle w:val="StGen3"/>
        <w:tblW w:w="9294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6618"/>
      </w:tblGrid>
      <w:tr w:rsidR="00F53189" w:rsidTr="00733155">
        <w:trPr>
          <w:trHeight w:val="487"/>
        </w:trPr>
        <w:tc>
          <w:tcPr>
            <w:tcW w:w="2676" w:type="dxa"/>
            <w:vAlign w:val="center"/>
          </w:tcPr>
          <w:p w:rsidR="00F53189" w:rsidRDefault="00F53189" w:rsidP="00733155">
            <w:pPr>
              <w:ind w:left="-56" w:firstLine="142"/>
            </w:pPr>
            <w:r>
              <w:t>Название песни</w:t>
            </w:r>
          </w:p>
        </w:tc>
        <w:tc>
          <w:tcPr>
            <w:tcW w:w="6618" w:type="dxa"/>
            <w:vAlign w:val="center"/>
          </w:tcPr>
          <w:p w:rsidR="00F53189" w:rsidRDefault="00F53189" w:rsidP="00733155"/>
        </w:tc>
      </w:tr>
      <w:tr w:rsidR="00F53189" w:rsidTr="00733155">
        <w:trPr>
          <w:trHeight w:val="551"/>
        </w:trPr>
        <w:tc>
          <w:tcPr>
            <w:tcW w:w="2676" w:type="dxa"/>
            <w:vAlign w:val="center"/>
          </w:tcPr>
          <w:p w:rsidR="00F53189" w:rsidRDefault="00F53189" w:rsidP="00733155">
            <w:pPr>
              <w:ind w:left="-56" w:firstLine="142"/>
            </w:pPr>
            <w:r>
              <w:t>Автор(ы) слов</w:t>
            </w:r>
          </w:p>
        </w:tc>
        <w:tc>
          <w:tcPr>
            <w:tcW w:w="6618" w:type="dxa"/>
            <w:vAlign w:val="center"/>
          </w:tcPr>
          <w:p w:rsidR="00F53189" w:rsidRDefault="00F53189" w:rsidP="00733155"/>
        </w:tc>
      </w:tr>
      <w:tr w:rsidR="00F53189" w:rsidTr="00733155">
        <w:trPr>
          <w:trHeight w:val="431"/>
        </w:trPr>
        <w:tc>
          <w:tcPr>
            <w:tcW w:w="2676" w:type="dxa"/>
            <w:shd w:val="clear" w:color="auto" w:fill="auto"/>
            <w:vAlign w:val="center"/>
          </w:tcPr>
          <w:p w:rsidR="00F53189" w:rsidRDefault="00F53189" w:rsidP="00733155">
            <w:pPr>
              <w:ind w:left="-56" w:firstLine="142"/>
              <w:jc w:val="both"/>
            </w:pPr>
            <w:r>
              <w:t>Автор(ы) музыки</w:t>
            </w:r>
          </w:p>
        </w:tc>
        <w:tc>
          <w:tcPr>
            <w:tcW w:w="6618" w:type="dxa"/>
            <w:vAlign w:val="center"/>
          </w:tcPr>
          <w:p w:rsidR="00F53189" w:rsidRDefault="00F53189" w:rsidP="00733155"/>
          <w:p w:rsidR="00F53189" w:rsidRDefault="00F53189" w:rsidP="00733155"/>
        </w:tc>
      </w:tr>
      <w:tr w:rsidR="00F53189" w:rsidTr="00733155">
        <w:trPr>
          <w:trHeight w:val="537"/>
        </w:trPr>
        <w:tc>
          <w:tcPr>
            <w:tcW w:w="2676" w:type="dxa"/>
            <w:vAlign w:val="center"/>
          </w:tcPr>
          <w:p w:rsidR="00F53189" w:rsidRDefault="00F53189" w:rsidP="00733155">
            <w:pPr>
              <w:ind w:left="-56" w:firstLine="142"/>
            </w:pPr>
            <w:r>
              <w:t>Правообладатель</w:t>
            </w:r>
          </w:p>
        </w:tc>
        <w:tc>
          <w:tcPr>
            <w:tcW w:w="6618" w:type="dxa"/>
            <w:vAlign w:val="center"/>
          </w:tcPr>
          <w:p w:rsidR="00F53189" w:rsidRDefault="00F53189" w:rsidP="00733155"/>
        </w:tc>
      </w:tr>
    </w:tbl>
    <w:p w:rsidR="00F53189" w:rsidRDefault="00F53189" w:rsidP="00F53189">
      <w:pPr>
        <w:ind w:firstLine="284"/>
        <w:jc w:val="both"/>
      </w:pPr>
      <w:r>
        <w:t xml:space="preserve">Текст песен не содержит запрещенные Законодательством России терминов, призывов к насильственным действиям, сексуальный контекст и т.п. </w:t>
      </w:r>
    </w:p>
    <w:p w:rsidR="00F53189" w:rsidRDefault="00F53189" w:rsidP="00F53189">
      <w:pPr>
        <w:ind w:firstLine="284"/>
        <w:jc w:val="both"/>
      </w:pPr>
      <w:r>
        <w:t>Настоящим, я гарантирую что, являясь автором и/или исполнителем произведения в силу создания произведения и/или исполнения творческим трудом:</w:t>
      </w:r>
    </w:p>
    <w:p w:rsidR="00F53189" w:rsidRDefault="00F53189" w:rsidP="00F53189">
      <w:pPr>
        <w:ind w:firstLine="142"/>
        <w:jc w:val="both"/>
      </w:pPr>
      <w:r>
        <w:rPr>
          <w:rFonts w:ascii="Cambria Math" w:eastAsia="Cambria Math" w:hAnsi="Cambria Math" w:cs="Cambria Math"/>
        </w:rPr>
        <w:t>⎯</w:t>
      </w:r>
      <w:r>
        <w:t xml:space="preserve"> что мне принадлежит исключительное право на каждое произведение и/или исполнение в полном объёме, без каких-либо ограничений, и я в праве осуществлять все полномочия, определённые настоящим Заверением и Положениями </w:t>
      </w:r>
      <w:r w:rsidR="004C2069">
        <w:t>Регионального отборочного тура Всероссийского конкурса песни «Пой, регион!»;</w:t>
      </w:r>
    </w:p>
    <w:p w:rsidR="00F53189" w:rsidRDefault="00F53189" w:rsidP="00F53189">
      <w:pPr>
        <w:ind w:firstLine="142"/>
        <w:jc w:val="both"/>
      </w:pPr>
      <w:r>
        <w:rPr>
          <w:rFonts w:ascii="Cambria Math" w:eastAsia="Cambria Math" w:hAnsi="Cambria Math" w:cs="Cambria Math"/>
        </w:rPr>
        <w:t>⎯</w:t>
      </w:r>
      <w:r>
        <w:t xml:space="preserve"> что я ранее </w:t>
      </w:r>
      <w:r>
        <w:rPr>
          <w:color w:val="000000" w:themeColor="text1"/>
        </w:rPr>
        <w:t xml:space="preserve">не осуществлял отчуждения </w:t>
      </w:r>
      <w:r>
        <w:t xml:space="preserve">исключительного права, не предоставлял исключительную лицензию на использование произведений или исполнений, поданных на </w:t>
      </w:r>
      <w:r w:rsidR="004C2069">
        <w:t>Региональн</w:t>
      </w:r>
      <w:r w:rsidR="004C2069">
        <w:t>ый отборочный</w:t>
      </w:r>
      <w:r w:rsidR="004C2069">
        <w:t xml:space="preserve"> </w:t>
      </w:r>
      <w:r w:rsidR="004C2069">
        <w:t>тур</w:t>
      </w:r>
      <w:r w:rsidR="004C2069">
        <w:t xml:space="preserve"> Всероссийского конкурса песни</w:t>
      </w:r>
      <w:r w:rsidR="004C2069">
        <w:t xml:space="preserve"> </w:t>
      </w:r>
      <w:r>
        <w:t xml:space="preserve">«Пой, регион!», третьим лицам, что исключительное право не заложено </w:t>
      </w:r>
      <w:r>
        <w:lastRenderedPageBreak/>
        <w:t>и не находится под арестом;</w:t>
      </w:r>
    </w:p>
    <w:p w:rsidR="00F53189" w:rsidRDefault="00F53189" w:rsidP="00F53189">
      <w:pPr>
        <w:ind w:firstLine="142"/>
        <w:jc w:val="both"/>
      </w:pPr>
      <w:r>
        <w:rPr>
          <w:rFonts w:ascii="Cambria Math" w:eastAsia="Cambria Math" w:hAnsi="Cambria Math" w:cs="Cambria Math"/>
        </w:rPr>
        <w:t>⎯</w:t>
      </w:r>
      <w:r>
        <w:t xml:space="preserve"> что использование организатором </w:t>
      </w:r>
      <w:r w:rsidR="004C2069">
        <w:t>Регионального отборочного тур</w:t>
      </w:r>
      <w:r w:rsidR="004C2069">
        <w:t>а</w:t>
      </w:r>
      <w:r w:rsidR="004C2069">
        <w:t xml:space="preserve"> Всероссийского конкурса песни </w:t>
      </w:r>
      <w:r>
        <w:t xml:space="preserve">«Пой, регион!» произведения и/или исполнения на условиях, определенных настоящим Заверением и Положениями </w:t>
      </w:r>
      <w:r w:rsidR="004C2069">
        <w:t>Регионального отборочного тур</w:t>
      </w:r>
      <w:r w:rsidR="004C2069">
        <w:t>а</w:t>
      </w:r>
      <w:r w:rsidR="004C2069">
        <w:t xml:space="preserve"> Всероссийского конкурса песни </w:t>
      </w:r>
      <w:r w:rsidR="004C2069">
        <w:t xml:space="preserve">«Пой, регион!», </w:t>
      </w:r>
      <w:r>
        <w:t xml:space="preserve">в течение всего срока проведения </w:t>
      </w:r>
      <w:r w:rsidR="004C2069">
        <w:t>Регионального отборочного тур</w:t>
      </w:r>
      <w:r w:rsidR="004C2069">
        <w:t>а</w:t>
      </w:r>
      <w:r w:rsidR="004C2069">
        <w:t xml:space="preserve"> Всероссийского конкурса песни </w:t>
      </w:r>
      <w:r>
        <w:t>«Пой, регион!», а в специально указанных случаях – и по его завершении, не нарушает и не будет нарушать права третьих лиц;</w:t>
      </w:r>
    </w:p>
    <w:p w:rsidR="00F53189" w:rsidRDefault="00F53189" w:rsidP="00F53189">
      <w:pPr>
        <w:ind w:firstLine="142"/>
        <w:jc w:val="both"/>
      </w:pPr>
      <w:r>
        <w:rPr>
          <w:rFonts w:ascii="Cambria Math" w:eastAsia="Cambria Math" w:hAnsi="Cambria Math" w:cs="Cambria Math"/>
        </w:rPr>
        <w:t>⎯</w:t>
      </w:r>
      <w:r>
        <w:t xml:space="preserve"> что мною получены разрешения от всех законных правообладателей Произведений на их использование в соответствии и в объемах, определенных настоящим Заверением и Положениями </w:t>
      </w:r>
      <w:r w:rsidR="004C2069">
        <w:t>Регионального отборочного тур</w:t>
      </w:r>
      <w:r w:rsidR="004C2069">
        <w:t>а</w:t>
      </w:r>
      <w:r w:rsidR="004C2069">
        <w:t xml:space="preserve"> Всероссийского конкурса песни </w:t>
      </w:r>
      <w:r>
        <w:t>«Пой, регио</w:t>
      </w:r>
      <w:r w:rsidR="004C2069">
        <w:t xml:space="preserve">н!», </w:t>
      </w:r>
      <w:r>
        <w:t xml:space="preserve">и я надлежащим образом наделен всеми необходимыми полномочиями на предоставление Организатору неисключительного право (неисключительная лицензия) на использование произведений и/или исполнений, являющихся конкурсной работой и/или вошедших составной частью в конкурсную работу, без выплаты вознаграждения, на территории всех стран мира, в целях популяризации моего творчества, а также </w:t>
      </w:r>
      <w:r w:rsidR="004C2069">
        <w:t>Регионального отборочного тур</w:t>
      </w:r>
      <w:r w:rsidR="004C2069">
        <w:t>а</w:t>
      </w:r>
      <w:r w:rsidR="004C2069">
        <w:t xml:space="preserve"> Всероссийского конкурса песни </w:t>
      </w:r>
      <w:r>
        <w:t>«Пой, регион!», следующими способами:</w:t>
      </w:r>
    </w:p>
    <w:p w:rsidR="00F53189" w:rsidRDefault="00F53189" w:rsidP="00F53189">
      <w:pPr>
        <w:ind w:firstLine="142"/>
        <w:jc w:val="both"/>
      </w:pPr>
      <w:r>
        <w:t xml:space="preserve">- воспроизведение произведения/записи исполнения, то есть изготовление одного и более экземпляра произведения/записи исполнения в любой материальной форме без ограничения тиража, в том числе в форме </w:t>
      </w:r>
      <w:proofErr w:type="spellStart"/>
      <w:r>
        <w:t>звуко</w:t>
      </w:r>
      <w:proofErr w:type="spellEnd"/>
      <w:r>
        <w:t>- или видеозаписи, на любых видах носителей любых форматов, в том числе запись на электронных носителях, в память ЭВМ и других технических устройств;</w:t>
      </w:r>
    </w:p>
    <w:p w:rsidR="00F53189" w:rsidRDefault="00F53189" w:rsidP="00F53189">
      <w:pPr>
        <w:ind w:firstLine="142"/>
        <w:jc w:val="both"/>
      </w:pPr>
      <w:r>
        <w:t>- распространение произведения/записи исполнения путём продажи или иного отчуждения его оригинала и/или экземпляров;</w:t>
      </w:r>
    </w:p>
    <w:p w:rsidR="00F53189" w:rsidRDefault="00F53189" w:rsidP="00F53189">
      <w:pPr>
        <w:ind w:firstLine="142"/>
        <w:jc w:val="both"/>
      </w:pPr>
      <w:r>
        <w:t>- публичный показ произведения, то есть любая демонстрация оригинала или экземпляра произведения непосредственно либо на экране с помощью плёнки, диапозитива, телевизионного кадра или иных технических средств, а также демонстрация отдельных фрагментов/частей Произведения без соблюдения их последовательности непосредственно либо с помощью технических средств в месте, открытом для свободного посещения, или в месте, где присутствует значительное число лиц, не принадлежащих к обычному кругу семьи, независимо от того, воспринимается произведение в месте его демонстрации или в другом месте одновременно с демонстрацией произведения;</w:t>
      </w:r>
    </w:p>
    <w:p w:rsidR="00F53189" w:rsidRDefault="00F53189" w:rsidP="00F53189">
      <w:pPr>
        <w:ind w:firstLine="142"/>
        <w:jc w:val="both"/>
      </w:pPr>
      <w:r>
        <w:t>- публичное исполнение произведения/записи исполнения, то есть представление произведения/записи исполнения в живом исполнении или с помощью технических средств, а также показ произведения в месте, открытом для свободного посещения, или в месте, где присутствует значительное число лиц, не принадлежащих к обычному кругу семьи, независимо от того, воспринимается произведение/запись исполнения в месте его представления, сообщения или показа либо в другом месте одновременно с представлением, сообщением или показом произведения/записи исполнения;</w:t>
      </w:r>
    </w:p>
    <w:p w:rsidR="00F53189" w:rsidRDefault="00F53189" w:rsidP="00F53189">
      <w:pPr>
        <w:ind w:firstLine="142"/>
        <w:jc w:val="both"/>
      </w:pPr>
      <w:r>
        <w:t>- сообщение в эфир, то есть сообщение произведения/исполнения/записи исполнения для всеобщего сведения по радио или телевидению, за исключением сообщения по кабелю. При этом под сообщением понимается любое действие, посредством которого произведение/исполнение становится доступным для слухового и (или) зрительного восприятия независимо от его фактического восприятия публикой. При сообщении произведений/исполнений в эфир через спутник под сообщением в эфир понимается приём сигналов с наземной станции на спутник и передача сигналов со спутника, посредством которых произведение/исполнение может быть доведено до всеобщего сведения независимо от его фактического приёма публикой. Сообщение кодированных сигналов признаётся сообщением в эфир, если средства декодирования предоставляются неограниченному кругу лиц организацией эфирного вещания или с её согласия;</w:t>
      </w:r>
    </w:p>
    <w:p w:rsidR="00F53189" w:rsidRDefault="00F53189" w:rsidP="00F53189">
      <w:pPr>
        <w:ind w:firstLine="142"/>
        <w:jc w:val="both"/>
      </w:pPr>
      <w:r>
        <w:t>- сообщение по кабелю, то есть сообщение произведения/исполнения/записи исполнения для всеобщего сведения по радио или телевидению с помощью кабеля, провода, оптического волокна или аналогичных средств. Сообщение кодированных сигналов признаётся сообщением по кабелю, если средства декодирования предоставляются неограниченному кругу лиц организацией кабельного вещания или с её согласия;</w:t>
      </w:r>
    </w:p>
    <w:p w:rsidR="00F53189" w:rsidRDefault="00F53189" w:rsidP="00F53189">
      <w:pPr>
        <w:ind w:firstLine="142"/>
        <w:jc w:val="both"/>
      </w:pPr>
      <w:r>
        <w:t>- ретрансляция, то есть приём и одновременное сообщение в эфир (в том числе через спутник) или по кабелю полной и неизменной радио- или телепередачи либо её существенной части, сообщаемой в эфир или по кабелю организацией эфирного или кабельного вещания;</w:t>
      </w:r>
    </w:p>
    <w:p w:rsidR="00F53189" w:rsidRDefault="00F53189" w:rsidP="00F53189">
      <w:pPr>
        <w:ind w:firstLine="142"/>
        <w:jc w:val="both"/>
      </w:pPr>
      <w:r>
        <w:t>- доведение произведения/исполнения/записи исполнения до всеобщего сведения таким образом, что любое лицо может получить доступ к произведению/исполнению из любого места и в любое время по собственному выбору (доведение до всеобщего сведения);</w:t>
      </w:r>
    </w:p>
    <w:p w:rsidR="00F53189" w:rsidRDefault="00F53189" w:rsidP="00F53189">
      <w:pPr>
        <w:ind w:firstLine="142"/>
        <w:jc w:val="both"/>
      </w:pPr>
      <w:r>
        <w:t>- переработка произведения, при этом под переработкой произведения понимается создание производного произведения (обработки, экранизации, аранжировки, инсценировки и тому подобного);</w:t>
      </w:r>
    </w:p>
    <w:p w:rsidR="00F53189" w:rsidRDefault="00F53189" w:rsidP="00F53189">
      <w:pPr>
        <w:ind w:firstLine="142"/>
        <w:jc w:val="both"/>
      </w:pPr>
      <w:r>
        <w:t>- использование произведения совместно с другими объектами авторских и/или смежных прав и/или совместно с иными объектами, в том числе — в сопровождении слов, музыки, изображения, а также использование отдельно музыки и текста музыкального произведения с текстом;</w:t>
      </w:r>
    </w:p>
    <w:p w:rsidR="00F53189" w:rsidRDefault="00F53189" w:rsidP="00F53189">
      <w:pPr>
        <w:ind w:firstLine="142"/>
        <w:jc w:val="both"/>
      </w:pPr>
      <w:r>
        <w:t xml:space="preserve">- использование произведения и/или его частей путём включения в состав сложных объектов и/или </w:t>
      </w:r>
      <w:r>
        <w:lastRenderedPageBreak/>
        <w:t>составных произведений, дальнейшее использование в составе сложных объектов и/или составных произведений всеми способами, предусмотренными Гражданским кодексом Российской Федерации, а также иными способами, не запрещёнными законодательством Российской Федерации.</w:t>
      </w:r>
    </w:p>
    <w:p w:rsidR="00F53189" w:rsidRDefault="00F53189" w:rsidP="00F53189">
      <w:pPr>
        <w:ind w:firstLine="142"/>
        <w:jc w:val="both"/>
      </w:pPr>
      <w:r>
        <w:t>Предоставляют Организатору право</w:t>
      </w:r>
      <w:r>
        <w:rPr>
          <w:color w:val="000000"/>
        </w:rPr>
        <w:t xml:space="preserve"> </w:t>
      </w:r>
      <w:r>
        <w:t xml:space="preserve">на использование своего образа (изображения гражданина) в составе фото и </w:t>
      </w:r>
      <w:proofErr w:type="gramStart"/>
      <w:r>
        <w:t>видео-материалов</w:t>
      </w:r>
      <w:proofErr w:type="gramEnd"/>
      <w:r>
        <w:t>, видеозаписей выступле</w:t>
      </w:r>
      <w:r w:rsidR="004C2069">
        <w:t xml:space="preserve">ний в целях размещения на Сайте, </w:t>
      </w:r>
      <w:r>
        <w:t xml:space="preserve">изготовления и использования рекламных материалов </w:t>
      </w:r>
      <w:r w:rsidR="004C2069">
        <w:t>Регионального отборочного тур</w:t>
      </w:r>
      <w:r w:rsidR="004C2069">
        <w:t>а</w:t>
      </w:r>
      <w:r w:rsidR="004C2069">
        <w:t xml:space="preserve"> Всероссийского конкурса песни </w:t>
      </w:r>
      <w:r>
        <w:t xml:space="preserve">«Пой, регион!» в том числе в официальных аккаунтах </w:t>
      </w:r>
      <w:r w:rsidR="004C2069">
        <w:t>Регионального отборочного тур</w:t>
      </w:r>
      <w:r w:rsidR="004C2069">
        <w:t>а</w:t>
      </w:r>
      <w:r w:rsidR="004C2069">
        <w:t xml:space="preserve"> Всероссийского конкурса песни</w:t>
      </w:r>
      <w:r>
        <w:t xml:space="preserve"> «Пой, регион!» в социальных сетях. Дают свое безотзывное согласие Организатору, третьим лицам, участвующим в </w:t>
      </w:r>
      <w:r w:rsidR="004C2069">
        <w:t>Региональном отборочном</w:t>
      </w:r>
      <w:r w:rsidR="004C2069">
        <w:t xml:space="preserve"> тур</w:t>
      </w:r>
      <w:r w:rsidR="004C2069">
        <w:t>е</w:t>
      </w:r>
      <w:r w:rsidR="004C2069">
        <w:t xml:space="preserve"> Всероссийского конкурса песни </w:t>
      </w:r>
      <w:r>
        <w:t xml:space="preserve">«Пой, регион!» или оказывающим </w:t>
      </w:r>
      <w:r w:rsidR="004C2069">
        <w:t>Региональному отборочному</w:t>
      </w:r>
      <w:r w:rsidR="004C2069">
        <w:t xml:space="preserve"> тур</w:t>
      </w:r>
      <w:r w:rsidR="004C2069">
        <w:t>у</w:t>
      </w:r>
      <w:r w:rsidR="004C2069">
        <w:t xml:space="preserve"> Всероссийского конкурса песни </w:t>
      </w:r>
      <w:r>
        <w:t xml:space="preserve">«Пой, регион!» поддержку, фотографировать их, снимать на камеру или иным образом фиксировать как их работы, выступления, так и изображение меня, в том числе, с использованием фото, аудио и видео съемки и, в последствии, использовать полученные фото, видео, аудио-материалы без ограничений сроков, территории и способов использования в целях развития и популяризации деятельности Организатора и </w:t>
      </w:r>
      <w:r w:rsidR="004C2069">
        <w:t>Регионального отборочного тур</w:t>
      </w:r>
      <w:r w:rsidR="004C2069">
        <w:t>а</w:t>
      </w:r>
      <w:r w:rsidR="004C2069">
        <w:t xml:space="preserve"> Всероссийского конкурса песни </w:t>
      </w:r>
      <w:r>
        <w:t>«Пой, регион!».</w:t>
      </w:r>
    </w:p>
    <w:p w:rsidR="00F53189" w:rsidRDefault="00F53189" w:rsidP="00F53189">
      <w:pPr>
        <w:ind w:firstLine="142"/>
        <w:jc w:val="both"/>
      </w:pPr>
      <w:r>
        <w:t>В случае предъявления Организатору претензий или исков третьими лицами (в том числе авторами, исполнителями, их правопреемниками, а также представителями государственных органов), связанных с использованием Организатора права способами, перечисленными в настоящем Заверение, я гарантирую урегулирование всех претензий или исков своими силами и за свой счет или, в случае если урегулирование таких претензий или исков в силу закона невозможно моими силами и средствами, то я обязуюсь возместить Организатору все убытки, возникшие в связи с указанными претензиями или исками, включая судебные издержки, а также суммы уплаченных Организатором штрафов на основании решений соответствующих органов.</w:t>
      </w:r>
    </w:p>
    <w:p w:rsidR="00F53189" w:rsidRDefault="00F53189" w:rsidP="00F53189">
      <w:pPr>
        <w:ind w:firstLine="142"/>
        <w:jc w:val="both"/>
      </w:pPr>
      <w:r>
        <w:rPr>
          <w:color w:val="000000" w:themeColor="text1"/>
        </w:rPr>
        <w:t xml:space="preserve">В случае нарушения мною гарантий, указанных в настоящем Заверении, то я обязуюсь в полном объеме возместить </w:t>
      </w:r>
      <w:r>
        <w:t>Организатору убытки, причиненные таким нарушением, включая судебные издержки, а также суммы уплаченных Организатором штрафов на основании решений соответствующих органов.</w:t>
      </w:r>
    </w:p>
    <w:p w:rsidR="00F53189" w:rsidRPr="00D90840" w:rsidRDefault="00F53189" w:rsidP="00F53189">
      <w:pPr>
        <w:rPr>
          <w:sz w:val="24"/>
          <w:szCs w:val="24"/>
          <w:lang w:eastAsia="ru-RU"/>
        </w:rPr>
      </w:pPr>
    </w:p>
    <w:p w:rsidR="006640DE" w:rsidRDefault="006640DE"/>
    <w:p w:rsidR="004C2069" w:rsidRDefault="004C2069"/>
    <w:p w:rsidR="004C2069" w:rsidRDefault="004C2069"/>
    <w:p w:rsidR="004C2069" w:rsidRDefault="004C2069"/>
    <w:p w:rsidR="004C2069" w:rsidRDefault="004C2069"/>
    <w:p w:rsidR="004C2069" w:rsidRDefault="004C2069"/>
    <w:p w:rsidR="004C2069" w:rsidRDefault="004C2069"/>
    <w:p w:rsidR="004C2069" w:rsidRDefault="004C2069"/>
    <w:p w:rsidR="004C2069" w:rsidRDefault="004C2069" w:rsidP="004C2069">
      <w:pPr>
        <w:jc w:val="center"/>
      </w:pPr>
      <w:r>
        <w:t>_________________________________________________________   ____________________</w:t>
      </w:r>
    </w:p>
    <w:p w:rsidR="004C2069" w:rsidRDefault="004C2069">
      <w:r>
        <w:t xml:space="preserve">                                                                  ФИО                                                            подпись</w:t>
      </w:r>
    </w:p>
    <w:sectPr w:rsidR="004C2069" w:rsidSect="00F36793">
      <w:pgSz w:w="11910" w:h="16840"/>
      <w:pgMar w:top="284" w:right="1137" w:bottom="70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2D"/>
    <w:rsid w:val="00066E6E"/>
    <w:rsid w:val="0009212D"/>
    <w:rsid w:val="00177D24"/>
    <w:rsid w:val="004C2069"/>
    <w:rsid w:val="006640DE"/>
    <w:rsid w:val="00BD4C78"/>
    <w:rsid w:val="00F5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116FC-D9B1-451B-AAB3-BA212E01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31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Gen2">
    <w:name w:val="StGen2"/>
    <w:basedOn w:val="a1"/>
    <w:rsid w:val="00F53189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3">
    <w:name w:val="StGen3"/>
    <w:basedOn w:val="a1"/>
    <w:rsid w:val="00F53189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77D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7D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2023-09-13T10:32:00Z</cp:lastPrinted>
  <dcterms:created xsi:type="dcterms:W3CDTF">2023-09-13T09:31:00Z</dcterms:created>
  <dcterms:modified xsi:type="dcterms:W3CDTF">2023-09-13T10:34:00Z</dcterms:modified>
</cp:coreProperties>
</file>