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1DA" w:rsidRPr="00350DBC" w:rsidRDefault="00FC71DA" w:rsidP="00350DBC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</w:p>
    <w:p w:rsidR="00350DBC" w:rsidRPr="00350DBC" w:rsidRDefault="00350DBC" w:rsidP="00350DBC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71DA" w:rsidRPr="00350DBC" w:rsidRDefault="00FC71DA" w:rsidP="00350DBC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3E30" w:rsidRDefault="00224B91" w:rsidP="00350DBC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DA3E3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F339F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A3E3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339F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A3E3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F339F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A3E3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339F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A3E3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F339F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A3E3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339F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A3E3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 </w:t>
      </w:r>
      <w:r w:rsidR="00F339F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DA3E3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="007718C2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339F0" w:rsidRPr="00350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</w:t>
      </w:r>
    </w:p>
    <w:p w:rsidR="00350DBC" w:rsidRPr="00350DBC" w:rsidRDefault="00350DBC" w:rsidP="00350DBC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3E30" w:rsidRPr="00350DBC" w:rsidRDefault="00DA3E30" w:rsidP="00350DBC">
      <w:pPr>
        <w:spacing w:after="0" w:line="240" w:lineRule="auto"/>
        <w:ind w:left="-720" w:firstLine="43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30" w:rsidRPr="00350DBC" w:rsidRDefault="00755B35" w:rsidP="00350DBC">
      <w:pPr>
        <w:tabs>
          <w:tab w:val="left" w:pos="7088"/>
        </w:tabs>
        <w:spacing w:after="0" w:line="240" w:lineRule="auto"/>
        <w:ind w:left="-720" w:firstLine="43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3E30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Новгород </w:t>
      </w:r>
      <w:r w:rsidR="007718C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3E30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748F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</w:t>
      </w:r>
      <w:r w:rsidR="00F532AE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48F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43B89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48F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A3E30" w:rsidRPr="00350DBC" w:rsidRDefault="00DA3E30" w:rsidP="00350DBC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35" w:rsidRPr="00350DBC" w:rsidRDefault="00755B35" w:rsidP="00350DBC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культуры  Нижегородской области «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управление культурно-образовательными проектами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лице</w:t>
      </w:r>
      <w:r w:rsidR="005609C4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EA230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Столяровой</w:t>
      </w:r>
      <w:proofErr w:type="spellEnd"/>
      <w:r w:rsidR="00EA230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Александровны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именуемо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1E337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«Исполнитель» </w:t>
      </w:r>
      <w:r w:rsidR="00F2019C" w:rsidRPr="00350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472D0E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472D0E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дальнейшем  </w:t>
      </w:r>
      <w:r w:rsidRPr="00350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«Заказчик»,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вместе в дальнейшем именуемые  </w:t>
      </w:r>
      <w:r w:rsidRPr="00350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«Стороны»,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0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 именуемый Договор)  о нижеследующем:</w:t>
      </w:r>
    </w:p>
    <w:p w:rsidR="001E3376" w:rsidRPr="00350DBC" w:rsidRDefault="001E3376" w:rsidP="00350DBC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F2" w:rsidRPr="00350DBC" w:rsidRDefault="009436F2" w:rsidP="00350D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2019C" w:rsidRPr="00350DBC" w:rsidRDefault="00421B26" w:rsidP="00350DBC">
      <w:pPr>
        <w:tabs>
          <w:tab w:val="left" w:pos="0"/>
        </w:tabs>
        <w:spacing w:after="0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2019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B589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19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принимает на себя обязательства оказать услуги по организации участия представителей Заказчика </w:t>
      </w:r>
      <w:r w:rsidR="00F532AE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2D0E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B9709D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72D0E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интернет-конкурс</w:t>
      </w:r>
      <w:r w:rsidR="00B9709D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2D0E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 декоративно-прикладного искусства 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хочу творить!»</w:t>
      </w:r>
      <w:r w:rsidR="00B9709D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19C" w:rsidRPr="00350DBC">
        <w:rPr>
          <w:rFonts w:ascii="Times New Roman" w:hAnsi="Times New Roman" w:cs="Times New Roman"/>
          <w:sz w:val="24"/>
          <w:szCs w:val="24"/>
        </w:rPr>
        <w:t>(далее-мероприятие)</w:t>
      </w:r>
      <w:r w:rsidR="00F2019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Заказчик, в свою очередь, обязуется обеспечить 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9B589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фотоматериала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заяв</w:t>
      </w:r>
      <w:r w:rsidR="009B589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конкурсной работой</w:t>
      </w:r>
      <w:r w:rsidR="00EA230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A54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F2019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9D2A54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F2019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оказанные услуги и оплатить их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условиями настоящего договора</w:t>
      </w:r>
      <w:r w:rsidR="00F2019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19C" w:rsidRPr="00350DBC" w:rsidRDefault="00F2019C" w:rsidP="0035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предоставления заявляемого видеоматериала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стоимость оказываемых услуг, а также 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мероприятия устанавливаются в Приложении №1 к настоящему договору.</w:t>
      </w:r>
    </w:p>
    <w:p w:rsidR="001E3376" w:rsidRPr="00350DBC" w:rsidRDefault="001E3376" w:rsidP="00350DBC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F2" w:rsidRPr="00350DBC" w:rsidRDefault="009436F2" w:rsidP="00350DBC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ПОРЯДОК ОКАЗАНИЯ УСЛУГ</w:t>
      </w:r>
    </w:p>
    <w:p w:rsidR="009436F2" w:rsidRPr="00350DBC" w:rsidRDefault="009436F2" w:rsidP="00350D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самостоятельно определяет порядок и способы оказания услуг с учетом требований настоящего договора.</w:t>
      </w:r>
    </w:p>
    <w:p w:rsidR="009436F2" w:rsidRPr="00350DBC" w:rsidRDefault="009436F2" w:rsidP="00350D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связанные с оказанием услуг</w:t>
      </w:r>
      <w:r w:rsidR="00224B91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переговоры осуществляются устно, при личном участии сторон, либо по телефону: </w:t>
      </w:r>
      <w:r w:rsidR="00472D0E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434-21-64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6F2" w:rsidRPr="00350DBC" w:rsidRDefault="009436F2" w:rsidP="00350D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9436F2" w:rsidRPr="00350DBC" w:rsidRDefault="009436F2" w:rsidP="00350D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оказания </w:t>
      </w:r>
      <w:proofErr w:type="gramStart"/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Стороны</w:t>
      </w:r>
      <w:proofErr w:type="gramEnd"/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Акт об оказании услуг.</w:t>
      </w:r>
    </w:p>
    <w:p w:rsidR="009436F2" w:rsidRPr="00350DBC" w:rsidRDefault="009436F2" w:rsidP="00350D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самостоятельно определяет порядок и способы, необходимые для исполнения обязательств, в соответствии с условиями настоящего договора.</w:t>
      </w:r>
    </w:p>
    <w:p w:rsidR="009436F2" w:rsidRPr="00350DBC" w:rsidRDefault="009436F2" w:rsidP="00350D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Исполнитель, по своему усмотрению, вправе привлекать соисполнителей к осуществлению мероприятий, необходимых для исполнения обязательств, в соответствии с условиями настоящего договора.</w:t>
      </w:r>
    </w:p>
    <w:p w:rsidR="009436F2" w:rsidRPr="00350DBC" w:rsidRDefault="009436F2" w:rsidP="00350DBC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F2" w:rsidRPr="00350DBC" w:rsidRDefault="009436F2" w:rsidP="00350DBC">
      <w:pPr>
        <w:spacing w:after="0" w:line="240" w:lineRule="auto"/>
        <w:ind w:left="-720" w:firstLine="4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3.ПРАВА И ОБЯЗАННОСТИ СТОРОН</w:t>
      </w:r>
    </w:p>
    <w:p w:rsidR="009436F2" w:rsidRPr="00350DBC" w:rsidRDefault="009436F2" w:rsidP="0035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обязуется:</w:t>
      </w:r>
    </w:p>
    <w:p w:rsidR="00350DBC" w:rsidRDefault="009436F2" w:rsidP="00350DBC">
      <w:pPr>
        <w:tabs>
          <w:tab w:val="num" w:pos="144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3.1.1. </w:t>
      </w:r>
      <w:r w:rsidR="00350DB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Исполнителю полную и достоверную информацию, необходимую для оказания услуг;</w:t>
      </w:r>
    </w:p>
    <w:p w:rsidR="009436F2" w:rsidRPr="00350DBC" w:rsidRDefault="009436F2" w:rsidP="00350DB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350DB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оказанные услуги в порядке и на условиях, предусмотренных настоящим договором;</w:t>
      </w:r>
    </w:p>
    <w:p w:rsidR="00F339F0" w:rsidRPr="00350DBC" w:rsidRDefault="009436F2" w:rsidP="00350DB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350DB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39F0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 с предоставлением заявляемого видеоматериала, для участия в мероприяти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39F0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предоставить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</w:t>
      </w:r>
      <w:r w:rsidR="00F339F0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</w:t>
      </w:r>
      <w:r w:rsidR="00F339F0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5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F339F0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Положением о мероприятии, размещенном на сайте Исполнителя.</w:t>
      </w:r>
    </w:p>
    <w:p w:rsidR="009436F2" w:rsidRPr="00350DBC" w:rsidRDefault="00EB3752" w:rsidP="00350DB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350DB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436F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отсутствии мотивированных возражений в течение 5 (пяти) рабочих дней с момента получения соответствующего Акта об оказании услуг, подписать и возвратить его </w:t>
      </w:r>
      <w:r w:rsidR="009436F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Исполнителю. Если Заказчик, в течение 5 (пяти) рабочих дней с даты получения Акта об оказании услуг не представит   Исполнителю обоснованных возражений и не подпишет указанный Акт, Исполнителем в акте делается отметка об отказе Заказчика подписать акт</w:t>
      </w:r>
      <w:r w:rsidR="009D2A54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36F2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9436F2" w:rsidRPr="00350DBC" w:rsidRDefault="009436F2" w:rsidP="00350DBC">
      <w:pPr>
        <w:tabs>
          <w:tab w:val="left" w:pos="540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0C8B" w:rsidRPr="00350D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0DBC" w:rsidRPr="00350DB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810C8B" w:rsidRPr="00350DBC">
        <w:rPr>
          <w:rFonts w:ascii="Times New Roman" w:eastAsia="Calibri" w:hAnsi="Times New Roman" w:cs="Times New Roman"/>
          <w:sz w:val="24"/>
          <w:szCs w:val="24"/>
          <w:lang w:eastAsia="ru-RU"/>
        </w:rPr>
        <w:t>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т.ч.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9436F2" w:rsidRPr="00350DBC" w:rsidRDefault="009436F2" w:rsidP="00350DBC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обязуется:</w:t>
      </w:r>
    </w:p>
    <w:p w:rsidR="009436F2" w:rsidRPr="00350DBC" w:rsidRDefault="009436F2" w:rsidP="0035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участие представителей Заказчика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мероприятии, в соответствии с условиями настоящего Договора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6F2" w:rsidRPr="00350DBC" w:rsidRDefault="009436F2" w:rsidP="0035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направить Заказчику Акт об оказании услуги, а именно, не позднее 5 (пяти) рабочих дней с 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завершения мероприятия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6F2" w:rsidRPr="00350DBC" w:rsidRDefault="009436F2" w:rsidP="0035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EC5F6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9436F2" w:rsidRPr="00350DBC" w:rsidRDefault="009436F2" w:rsidP="00350DBC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EA230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Обеспечить постоянный контроль за ходом оказания услуг, принимать срочные меры по устранению выявленных недостатков.</w:t>
      </w:r>
    </w:p>
    <w:p w:rsidR="009436F2" w:rsidRPr="00350DBC" w:rsidRDefault="009436F2" w:rsidP="00350DB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Исполнитель имеет право получать вознаграждение за оказанные услуги в порядке и на условиях, предусмотренных настоящим договором.</w:t>
      </w:r>
    </w:p>
    <w:p w:rsidR="00810C8B" w:rsidRPr="00350DBC" w:rsidRDefault="00810C8B" w:rsidP="00350DB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F2" w:rsidRPr="00350DBC" w:rsidRDefault="009436F2" w:rsidP="0035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УСЛУГ И ПОРЯДОК РАСЧЕТОВ</w:t>
      </w:r>
    </w:p>
    <w:p w:rsidR="009436F2" w:rsidRPr="00350DBC" w:rsidRDefault="009436F2" w:rsidP="0035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10C8B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стоимость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оказываемых Исполнителем по договору, установлена в Приложении №1. НДС не облагается.</w:t>
      </w:r>
    </w:p>
    <w:p w:rsidR="009436F2" w:rsidRPr="00350DBC" w:rsidRDefault="009436F2" w:rsidP="0035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A40FE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37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выставленного </w:t>
      </w:r>
      <w:r w:rsidR="001E337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</w:t>
      </w:r>
      <w:r w:rsidR="001E337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</w:t>
      </w:r>
      <w:r w:rsidR="001E337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средств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</w:t>
      </w:r>
      <w:r w:rsidR="001E337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337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счете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F6B" w:rsidRPr="0035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августа</w:t>
      </w:r>
      <w:r w:rsidR="00472D0E" w:rsidRPr="0035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="009B589C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89C" w:rsidRPr="0035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35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40FE" w:rsidRPr="0035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включительно</w:t>
      </w:r>
      <w:r w:rsidR="009D2A54" w:rsidRPr="0035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36F2" w:rsidRPr="00350DBC" w:rsidRDefault="009436F2" w:rsidP="00350DB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A230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считается дата поступления денежных средств на расчетный счет Исполнителя.</w:t>
      </w:r>
    </w:p>
    <w:p w:rsidR="001E3376" w:rsidRPr="00350DBC" w:rsidRDefault="001E3376" w:rsidP="00350DBC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F2" w:rsidRPr="00350DBC" w:rsidRDefault="009436F2" w:rsidP="00350DBC">
      <w:pPr>
        <w:keepNext/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ИНЫЕ УСЛОВИЯ</w:t>
      </w:r>
    </w:p>
    <w:p w:rsidR="009436F2" w:rsidRPr="00350DBC" w:rsidRDefault="009436F2" w:rsidP="00350DBC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вступает в силу с момента подписания его уполномоченными представителями обеих Сторон</w:t>
      </w:r>
      <w:r w:rsidR="00EA230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выполнения Сторонами обязательств, предусмотренных настоящим Договором.</w:t>
      </w:r>
    </w:p>
    <w:p w:rsidR="009436F2" w:rsidRPr="00350DBC" w:rsidRDefault="009436F2" w:rsidP="00350DBC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A2306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2-х экземплярах, имеющих одинаковую юридическую силу, по одному экземпляру для каждой из Сторон.</w:t>
      </w:r>
    </w:p>
    <w:p w:rsidR="009436F2" w:rsidRPr="00350DBC" w:rsidRDefault="009436F2" w:rsidP="00350D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0DB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5.3.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436F2" w:rsidRPr="00350DBC" w:rsidRDefault="009436F2" w:rsidP="00350DB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0DB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5.4. Все изменения и дополнения к настоящему договору действительны только в случае, если они совершены в письменной форме, а соответствующие соглашения, дополнения к договору, подписанные уполномоченными представителями Сторон, являются неотъемлемой частью настоящего Договора и действуют наряду с ним.</w:t>
      </w:r>
    </w:p>
    <w:p w:rsidR="008126F5" w:rsidRPr="00350DBC" w:rsidRDefault="009436F2" w:rsidP="00350DB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0DB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5.5. </w:t>
      </w:r>
      <w:r w:rsidR="008126F5" w:rsidRPr="00350DB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Подписанием настоящего Договора, Заказчик дает своё согласие на обработку и хранение персональных данных, содержащихся в настоящем Договоре, в соответствии с действующим законодательством РФ.</w:t>
      </w:r>
    </w:p>
    <w:p w:rsidR="009436F2" w:rsidRPr="00350DBC" w:rsidRDefault="008126F5" w:rsidP="00350DB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0DB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5.6.</w:t>
      </w:r>
      <w:r w:rsidR="00EA2306" w:rsidRPr="00350DB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9436F2" w:rsidRPr="00350DB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</w:t>
      </w:r>
      <w:r w:rsidR="009436F2" w:rsidRPr="00350DB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единоличного органа управления, ответственных исполнителей (координаторов проекта, специалистов и т.д.).</w:t>
      </w:r>
    </w:p>
    <w:p w:rsidR="009436F2" w:rsidRPr="00350DBC" w:rsidRDefault="009436F2" w:rsidP="00350DBC">
      <w:pPr>
        <w:spacing w:after="0" w:line="240" w:lineRule="auto"/>
        <w:ind w:left="-720" w:firstLine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6F2" w:rsidRPr="00350DBC" w:rsidRDefault="009436F2" w:rsidP="00350DBC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БАНКОВСКИЕ РЕКВИЗИТЫ, ЮРИДИЧЕСКИЕ АДРЕСА</w:t>
      </w:r>
    </w:p>
    <w:p w:rsidR="009436F2" w:rsidRPr="00350DBC" w:rsidRDefault="009436F2" w:rsidP="00350DBC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СТОРОН:</w:t>
      </w:r>
    </w:p>
    <w:p w:rsidR="009436F2" w:rsidRPr="00350DBC" w:rsidRDefault="009436F2" w:rsidP="00350DBC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110"/>
      </w:tblGrid>
      <w:tr w:rsidR="009436F2" w:rsidRPr="00350DBC" w:rsidTr="00350DBC">
        <w:trPr>
          <w:trHeight w:val="128"/>
        </w:trPr>
        <w:tc>
          <w:tcPr>
            <w:tcW w:w="4957" w:type="dxa"/>
          </w:tcPr>
          <w:p w:rsidR="009436F2" w:rsidRPr="00350DBC" w:rsidRDefault="009436F2" w:rsidP="00350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финансов Нижегородской области (ГАУК НО «Региональное управление культурно-образовательными проектами» л/</w:t>
            </w:r>
            <w:proofErr w:type="gramStart"/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 34003050140</w:t>
            </w:r>
            <w:proofErr w:type="gramEnd"/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603001 </w:t>
            </w:r>
            <w:proofErr w:type="spellStart"/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г.Нижний</w:t>
            </w:r>
            <w:proofErr w:type="spellEnd"/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Новгород ул. Рождественская д.24</w:t>
            </w: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5260038005 КПП 526001001</w:t>
            </w: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КБК 05708040000000000131 ОКТМО 22701000</w:t>
            </w: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012202102</w:t>
            </w: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г.Нижний</w:t>
            </w:r>
            <w:proofErr w:type="spellEnd"/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Новгород //УФК по Нижегородской области </w:t>
            </w:r>
            <w:proofErr w:type="spellStart"/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г.Нижний</w:t>
            </w:r>
            <w:proofErr w:type="spellEnd"/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Новгород</w:t>
            </w: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казначейский счёт – № 40102810745370000024</w:t>
            </w: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Казначейский счёт – № 03224643220000003200</w:t>
            </w:r>
          </w:p>
        </w:tc>
        <w:tc>
          <w:tcPr>
            <w:tcW w:w="4110" w:type="dxa"/>
          </w:tcPr>
          <w:p w:rsidR="009436F2" w:rsidRPr="00350DBC" w:rsidRDefault="009436F2" w:rsidP="00350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436F2" w:rsidRPr="00350DBC" w:rsidRDefault="009436F2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9436F2" w:rsidRPr="00350DBC" w:rsidRDefault="009436F2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6F2" w:rsidRPr="00350DBC" w:rsidRDefault="009436F2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F2" w:rsidRPr="00350DBC" w:rsidTr="00350DBC">
        <w:trPr>
          <w:trHeight w:val="128"/>
        </w:trPr>
        <w:tc>
          <w:tcPr>
            <w:tcW w:w="4957" w:type="dxa"/>
          </w:tcPr>
          <w:p w:rsidR="009436F2" w:rsidRPr="00350DBC" w:rsidRDefault="009436F2" w:rsidP="00350DBC">
            <w:pPr>
              <w:ind w:left="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436F2" w:rsidRPr="00350DBC" w:rsidRDefault="00EA2306" w:rsidP="00350DBC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436F2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9436F2" w:rsidRDefault="009436F2" w:rsidP="00350DBC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BC" w:rsidRDefault="00350DBC" w:rsidP="00350DBC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6F2" w:rsidRPr="00350DBC" w:rsidRDefault="009436F2" w:rsidP="00350DBC">
            <w:pPr>
              <w:ind w:left="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</w:t>
            </w:r>
            <w:r w:rsidR="00EA2306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Столярова</w:t>
            </w:r>
          </w:p>
        </w:tc>
        <w:tc>
          <w:tcPr>
            <w:tcW w:w="4110" w:type="dxa"/>
          </w:tcPr>
          <w:p w:rsidR="009436F2" w:rsidRPr="00350DBC" w:rsidRDefault="009436F2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436F2" w:rsidRPr="00350DBC" w:rsidRDefault="009436F2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6F2" w:rsidRPr="00350DBC" w:rsidRDefault="009436F2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6F2" w:rsidRDefault="009436F2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6F2" w:rsidRPr="00350DBC" w:rsidRDefault="00350DBC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9436F2" w:rsidRPr="00350DBC" w:rsidRDefault="009436F2" w:rsidP="00350DBC">
            <w:pPr>
              <w:ind w:firstLine="4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36F2" w:rsidRPr="00350DBC" w:rsidRDefault="009436F2" w:rsidP="00350DBC">
      <w:pPr>
        <w:spacing w:after="0" w:line="240" w:lineRule="auto"/>
        <w:ind w:left="-720" w:firstLine="436"/>
        <w:rPr>
          <w:rFonts w:ascii="Times New Roman" w:eastAsia="Calibri" w:hAnsi="Times New Roman" w:cs="Times New Roman"/>
          <w:sz w:val="24"/>
          <w:szCs w:val="24"/>
        </w:rPr>
      </w:pPr>
    </w:p>
    <w:p w:rsidR="00350DBC" w:rsidRDefault="00350DBC" w:rsidP="00350D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0DBC" w:rsidRDefault="00350DB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9436F2" w:rsidRPr="00350DBC" w:rsidRDefault="009436F2" w:rsidP="00350D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42AB" w:rsidRPr="00350DBC" w:rsidRDefault="00F342AB" w:rsidP="00350DB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36F2" w:rsidRDefault="009436F2" w:rsidP="00350DBC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50DB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Приложение №1 </w:t>
      </w:r>
    </w:p>
    <w:p w:rsidR="00350DBC" w:rsidRPr="00350DBC" w:rsidRDefault="00350DBC" w:rsidP="00350DBC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436F2" w:rsidRPr="00350DBC" w:rsidRDefault="009436F2" w:rsidP="00350DBC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50DBC">
        <w:rPr>
          <w:rFonts w:ascii="Times New Roman" w:eastAsia="Calibri" w:hAnsi="Times New Roman" w:cs="Times New Roman"/>
          <w:i/>
          <w:sz w:val="24"/>
          <w:szCs w:val="24"/>
        </w:rPr>
        <w:t>к договору № ____</w:t>
      </w:r>
      <w:r w:rsidR="00350DBC">
        <w:rPr>
          <w:rFonts w:ascii="Times New Roman" w:eastAsia="Calibri" w:hAnsi="Times New Roman" w:cs="Times New Roman"/>
          <w:i/>
          <w:sz w:val="24"/>
          <w:szCs w:val="24"/>
        </w:rPr>
        <w:t>____</w:t>
      </w:r>
      <w:r w:rsidRPr="00350DBC">
        <w:rPr>
          <w:rFonts w:ascii="Times New Roman" w:eastAsia="Calibri" w:hAnsi="Times New Roman" w:cs="Times New Roman"/>
          <w:i/>
          <w:sz w:val="24"/>
          <w:szCs w:val="24"/>
        </w:rPr>
        <w:t>__ от ___________</w:t>
      </w:r>
    </w:p>
    <w:p w:rsidR="009436F2" w:rsidRPr="00350DBC" w:rsidRDefault="009436F2" w:rsidP="00350D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376" w:rsidRPr="00350DBC" w:rsidRDefault="001E3376" w:rsidP="00350D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3376" w:rsidRPr="00350DBC" w:rsidRDefault="001E3376" w:rsidP="00350D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0"/>
        <w:gridCol w:w="5695"/>
      </w:tblGrid>
      <w:tr w:rsidR="001E3376" w:rsidRPr="00350DBC" w:rsidTr="00C9041F">
        <w:tc>
          <w:tcPr>
            <w:tcW w:w="3936" w:type="dxa"/>
          </w:tcPr>
          <w:p w:rsidR="001E3376" w:rsidRPr="00350DBC" w:rsidRDefault="001E3376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мероприятия:  </w:t>
            </w:r>
          </w:p>
          <w:p w:rsidR="001E3376" w:rsidRPr="00350DBC" w:rsidRDefault="001E3376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3376" w:rsidRPr="00350DBC" w:rsidRDefault="00472D0E" w:rsidP="00350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интернет-конкурс изобразительного и декоративно-прикладного искусства </w:t>
            </w:r>
            <w:r w:rsidR="00EC5F6B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творить!»</w:t>
            </w:r>
          </w:p>
        </w:tc>
      </w:tr>
      <w:tr w:rsidR="001E3376" w:rsidRPr="00350DBC" w:rsidTr="00C9041F">
        <w:tc>
          <w:tcPr>
            <w:tcW w:w="3936" w:type="dxa"/>
          </w:tcPr>
          <w:p w:rsidR="001E3376" w:rsidRPr="00350DBC" w:rsidRDefault="001E3376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услуг: </w:t>
            </w:r>
          </w:p>
          <w:p w:rsidR="001E3376" w:rsidRPr="00350DBC" w:rsidRDefault="001E3376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376" w:rsidRPr="00350DBC" w:rsidRDefault="001E3376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3376" w:rsidRPr="00350DBC" w:rsidRDefault="001E3376" w:rsidP="00350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представителей Заказчика в </w:t>
            </w:r>
            <w:r w:rsidR="00472D0E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Областном интернет-конкурсе изобразительного и декоративно-прикладного искусства </w:t>
            </w:r>
            <w:r w:rsidR="00EC5F6B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творить!»</w:t>
            </w:r>
          </w:p>
        </w:tc>
      </w:tr>
      <w:tr w:rsidR="001E3376" w:rsidRPr="00350DBC" w:rsidTr="00C9041F">
        <w:tc>
          <w:tcPr>
            <w:tcW w:w="3936" w:type="dxa"/>
          </w:tcPr>
          <w:p w:rsidR="001E3376" w:rsidRPr="00350DBC" w:rsidRDefault="00DA0064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E3376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 </w:t>
            </w:r>
            <w:r w:rsidR="007718C2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форма </w:t>
            </w:r>
            <w:r w:rsidR="001E3376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мероприятия: </w:t>
            </w:r>
          </w:p>
        </w:tc>
        <w:tc>
          <w:tcPr>
            <w:tcW w:w="6237" w:type="dxa"/>
          </w:tcPr>
          <w:p w:rsidR="007718C2" w:rsidRPr="00350DBC" w:rsidRDefault="00810C8B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в период с</w:t>
            </w:r>
            <w:r w:rsidR="00EC5F6B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04.07.2022 г. по 05.08.2022</w:t>
            </w:r>
            <w:r w:rsidR="00D5601E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32AE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>включительно</w:t>
            </w:r>
            <w:r w:rsidR="007718C2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61B0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</w:t>
            </w:r>
            <w:r w:rsidR="00F532AE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718C2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в свою очередь, обязуется </w:t>
            </w:r>
            <w:r w:rsidR="00D5601E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предоставление фотоматериала с заявленной конкурсной работой, в виде ссылки для скачивания</w:t>
            </w:r>
            <w:r w:rsidR="007718C2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в мероприятии</w:t>
            </w:r>
            <w:r w:rsidR="008126F5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EC5F6B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 г</w:t>
            </w:r>
            <w:r w:rsidR="00F532AE"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3376" w:rsidRPr="00350DBC" w:rsidTr="00C9041F">
        <w:trPr>
          <w:trHeight w:val="429"/>
        </w:trPr>
        <w:tc>
          <w:tcPr>
            <w:tcW w:w="3936" w:type="dxa"/>
          </w:tcPr>
          <w:p w:rsidR="001E3376" w:rsidRPr="00350DBC" w:rsidRDefault="001E3376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участия </w:t>
            </w:r>
            <w:r w:rsidR="00F532AE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>1участника</w:t>
            </w:r>
            <w:r w:rsidR="007718C2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3376" w:rsidRPr="00350DBC" w:rsidRDefault="001E3376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3376" w:rsidRPr="00350DBC" w:rsidRDefault="00EC5F6B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F532AE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>пят</w:t>
            </w:r>
            <w:r w:rsidR="006345A3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>ьсот</w:t>
            </w:r>
            <w:r w:rsidR="00F532AE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>) руб. 00 коп.</w:t>
            </w:r>
          </w:p>
        </w:tc>
      </w:tr>
      <w:tr w:rsidR="001E3376" w:rsidRPr="00350DBC" w:rsidTr="00C9041F">
        <w:trPr>
          <w:trHeight w:val="429"/>
        </w:trPr>
        <w:tc>
          <w:tcPr>
            <w:tcW w:w="3936" w:type="dxa"/>
          </w:tcPr>
          <w:p w:rsidR="001E3376" w:rsidRPr="00350DBC" w:rsidRDefault="001E3376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F532AE" w:rsidRPr="00350DB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6237" w:type="dxa"/>
          </w:tcPr>
          <w:p w:rsidR="001E3376" w:rsidRPr="00350DBC" w:rsidRDefault="001E3376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376" w:rsidRPr="00350DBC" w:rsidTr="00C9041F">
        <w:tc>
          <w:tcPr>
            <w:tcW w:w="3936" w:type="dxa"/>
          </w:tcPr>
          <w:p w:rsidR="001E3376" w:rsidRPr="00350DBC" w:rsidRDefault="001E3376" w:rsidP="00350DB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7" w:type="dxa"/>
          </w:tcPr>
          <w:p w:rsidR="001E3376" w:rsidRPr="00350DBC" w:rsidRDefault="001E3376" w:rsidP="00350D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3376" w:rsidRPr="00350DBC" w:rsidRDefault="001E3376" w:rsidP="00350D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110"/>
      </w:tblGrid>
      <w:tr w:rsidR="00350DBC" w:rsidRPr="00350DBC" w:rsidTr="00350DBC">
        <w:trPr>
          <w:trHeight w:val="128"/>
        </w:trPr>
        <w:tc>
          <w:tcPr>
            <w:tcW w:w="4957" w:type="dxa"/>
            <w:vAlign w:val="center"/>
          </w:tcPr>
          <w:p w:rsidR="00350DBC" w:rsidRPr="00350DBC" w:rsidRDefault="00350DBC" w:rsidP="00350DBC">
            <w:pPr>
              <w:ind w:left="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50DBC" w:rsidRPr="00350DBC" w:rsidRDefault="00350DBC" w:rsidP="00350DBC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50DBC" w:rsidRPr="00350DBC" w:rsidRDefault="00350DBC" w:rsidP="00350DBC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BC" w:rsidRPr="00350DBC" w:rsidRDefault="00350DBC" w:rsidP="00350DBC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BC" w:rsidRPr="00350DBC" w:rsidRDefault="00350DBC" w:rsidP="00350DBC">
            <w:pPr>
              <w:ind w:left="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5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Столярова</w:t>
            </w:r>
          </w:p>
        </w:tc>
        <w:tc>
          <w:tcPr>
            <w:tcW w:w="4110" w:type="dxa"/>
            <w:vAlign w:val="center"/>
          </w:tcPr>
          <w:p w:rsidR="00350DBC" w:rsidRDefault="00350DBC" w:rsidP="00350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BC" w:rsidRPr="00350DBC" w:rsidRDefault="00350DBC" w:rsidP="00350D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50DBC" w:rsidRPr="00350DBC" w:rsidRDefault="00350DBC" w:rsidP="00350DBC">
            <w:pPr>
              <w:ind w:firstLine="4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9436F2" w:rsidRPr="00350DBC" w:rsidTr="00C9041F">
        <w:trPr>
          <w:trHeight w:val="2720"/>
        </w:trPr>
        <w:tc>
          <w:tcPr>
            <w:tcW w:w="4503" w:type="dxa"/>
          </w:tcPr>
          <w:p w:rsidR="00CC61B0" w:rsidRPr="00350DBC" w:rsidRDefault="00CC61B0" w:rsidP="00350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9436F2" w:rsidRPr="00350DBC" w:rsidRDefault="009436F2" w:rsidP="0035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F2" w:rsidRPr="00350DBC" w:rsidTr="00C9041F">
        <w:trPr>
          <w:trHeight w:val="2720"/>
        </w:trPr>
        <w:tc>
          <w:tcPr>
            <w:tcW w:w="4503" w:type="dxa"/>
          </w:tcPr>
          <w:p w:rsidR="009436F2" w:rsidRPr="00350DBC" w:rsidRDefault="009436F2" w:rsidP="00350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9436F2" w:rsidRPr="00350DBC" w:rsidRDefault="009436F2" w:rsidP="00350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36F2" w:rsidRPr="00350DBC" w:rsidRDefault="009436F2" w:rsidP="00350D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F0FEF" w:rsidRPr="00350DBC" w:rsidRDefault="007F0FEF" w:rsidP="00350D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FEF" w:rsidRPr="00350DBC" w:rsidSect="0035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30"/>
    <w:rsid w:val="00061A48"/>
    <w:rsid w:val="00176124"/>
    <w:rsid w:val="001A748F"/>
    <w:rsid w:val="001E3376"/>
    <w:rsid w:val="00224B91"/>
    <w:rsid w:val="003329E6"/>
    <w:rsid w:val="00343B89"/>
    <w:rsid w:val="00350DBC"/>
    <w:rsid w:val="003A31CB"/>
    <w:rsid w:val="00421B26"/>
    <w:rsid w:val="00472D0E"/>
    <w:rsid w:val="005074BB"/>
    <w:rsid w:val="005609C4"/>
    <w:rsid w:val="00584F61"/>
    <w:rsid w:val="006345A3"/>
    <w:rsid w:val="00755B35"/>
    <w:rsid w:val="007718C2"/>
    <w:rsid w:val="007F0FEF"/>
    <w:rsid w:val="00810C8B"/>
    <w:rsid w:val="008126F5"/>
    <w:rsid w:val="00844806"/>
    <w:rsid w:val="009436F2"/>
    <w:rsid w:val="009B589C"/>
    <w:rsid w:val="009D22AF"/>
    <w:rsid w:val="009D2A54"/>
    <w:rsid w:val="00AD446E"/>
    <w:rsid w:val="00B9709D"/>
    <w:rsid w:val="00CC61B0"/>
    <w:rsid w:val="00D5601E"/>
    <w:rsid w:val="00DA0064"/>
    <w:rsid w:val="00DA3E30"/>
    <w:rsid w:val="00DC02ED"/>
    <w:rsid w:val="00E122F4"/>
    <w:rsid w:val="00EA2306"/>
    <w:rsid w:val="00EA40FE"/>
    <w:rsid w:val="00EB3752"/>
    <w:rsid w:val="00EC5F6B"/>
    <w:rsid w:val="00F1059F"/>
    <w:rsid w:val="00F2019C"/>
    <w:rsid w:val="00F339F0"/>
    <w:rsid w:val="00F342AB"/>
    <w:rsid w:val="00F532AE"/>
    <w:rsid w:val="00FC71DA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03BD"/>
  <w15:docId w15:val="{9E838B0F-FC27-4FA6-89F0-5F0BF7C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Дарья Пьянзина</cp:lastModifiedBy>
  <cp:revision>20</cp:revision>
  <dcterms:created xsi:type="dcterms:W3CDTF">2021-05-13T09:07:00Z</dcterms:created>
  <dcterms:modified xsi:type="dcterms:W3CDTF">2022-06-28T06:51:00Z</dcterms:modified>
</cp:coreProperties>
</file>