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6419A1" w:rsidRPr="006419A1" w14:paraId="3D9E1646" w14:textId="77777777" w:rsidTr="006419A1">
        <w:trPr>
          <w:trHeight w:val="1707"/>
        </w:trPr>
        <w:tc>
          <w:tcPr>
            <w:tcW w:w="5070" w:type="dxa"/>
          </w:tcPr>
          <w:p w14:paraId="3D9E163D" w14:textId="77777777" w:rsidR="006419A1" w:rsidRPr="006419A1" w:rsidRDefault="006419A1" w:rsidP="006419A1">
            <w:pPr>
              <w:tabs>
                <w:tab w:val="center" w:pos="2477"/>
                <w:tab w:val="right" w:pos="9355"/>
              </w:tabs>
              <w:suppressAutoHyphens w:val="0"/>
              <w:spacing w:after="0" w:line="240" w:lineRule="auto"/>
              <w:rPr>
                <w:rFonts w:ascii="Calibri" w:hAnsi="Calibri" w:cs="Times New Roman"/>
              </w:rPr>
            </w:pPr>
            <w:r w:rsidRPr="006419A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D9E16B8" wp14:editId="3D9E16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19A1">
              <w:rPr>
                <w:rFonts w:ascii="Calibri" w:hAnsi="Calibri" w:cs="Times New Roman"/>
              </w:rPr>
              <w:tab/>
            </w:r>
          </w:p>
        </w:tc>
        <w:tc>
          <w:tcPr>
            <w:tcW w:w="5267" w:type="dxa"/>
          </w:tcPr>
          <w:p w14:paraId="3D9E163E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E163F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Министерство культуры Нижегородской области</w:t>
            </w:r>
          </w:p>
          <w:p w14:paraId="3D9E1640" w14:textId="77777777" w:rsidR="006419A1" w:rsidRPr="006419A1" w:rsidRDefault="006419A1" w:rsidP="006419A1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D9E1641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Государственное автономное учреждение</w:t>
            </w:r>
          </w:p>
          <w:p w14:paraId="3D9E1642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культуры Нижегородской области</w:t>
            </w:r>
          </w:p>
          <w:p w14:paraId="3D9E1643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«Региональное управление</w:t>
            </w:r>
          </w:p>
          <w:p w14:paraId="3D9E1644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культурно-образовательными проектами»</w:t>
            </w:r>
          </w:p>
          <w:p w14:paraId="3D9E1645" w14:textId="77777777" w:rsidR="006419A1" w:rsidRPr="006419A1" w:rsidRDefault="006419A1" w:rsidP="006419A1">
            <w:pPr>
              <w:tabs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6419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6419A1" w:rsidRPr="006419A1" w14:paraId="3D9E164A" w14:textId="77777777" w:rsidTr="006419A1">
        <w:trPr>
          <w:trHeight w:val="775"/>
        </w:trPr>
        <w:tc>
          <w:tcPr>
            <w:tcW w:w="5070" w:type="dxa"/>
          </w:tcPr>
          <w:p w14:paraId="3D9E1647" w14:textId="175EB7EE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419A1">
              <w:rPr>
                <w:rFonts w:ascii="Times New Roman" w:hAnsi="Times New Roman" w:cs="Times New Roman"/>
                <w:noProof/>
              </w:rPr>
              <w:t>от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</w:t>
            </w:r>
            <w:r w:rsidR="00171547">
              <w:rPr>
                <w:rFonts w:ascii="Times New Roman" w:hAnsi="Times New Roman" w:cs="Times New Roman"/>
                <w:noProof/>
                <w:u w:val="single"/>
              </w:rPr>
              <w:t>13</w:t>
            </w:r>
            <w:r w:rsidR="0086231D">
              <w:rPr>
                <w:rFonts w:ascii="Times New Roman" w:hAnsi="Times New Roman" w:cs="Times New Roman"/>
                <w:noProof/>
                <w:u w:val="single"/>
              </w:rPr>
              <w:t>.</w:t>
            </w:r>
            <w:r w:rsidR="00171547">
              <w:rPr>
                <w:rFonts w:ascii="Times New Roman" w:hAnsi="Times New Roman" w:cs="Times New Roman"/>
                <w:noProof/>
                <w:u w:val="single"/>
              </w:rPr>
              <w:t>04</w:t>
            </w:r>
            <w:r>
              <w:rPr>
                <w:rFonts w:ascii="Times New Roman" w:hAnsi="Times New Roman" w:cs="Times New Roman"/>
                <w:noProof/>
                <w:u w:val="single"/>
              </w:rPr>
              <w:t>.202</w:t>
            </w:r>
            <w:r w:rsidR="00171547">
              <w:rPr>
                <w:rFonts w:ascii="Times New Roman" w:hAnsi="Times New Roman" w:cs="Times New Roman"/>
                <w:noProof/>
                <w:u w:val="single"/>
              </w:rPr>
              <w:t>2</w:t>
            </w:r>
            <w:r w:rsidRPr="006419A1">
              <w:rPr>
                <w:rFonts w:ascii="Times New Roman" w:hAnsi="Times New Roman" w:cs="Times New Roman"/>
                <w:noProof/>
              </w:rPr>
              <w:t xml:space="preserve">__№ 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____</w:t>
            </w:r>
            <w:r w:rsidR="00DB0FFF">
              <w:rPr>
                <w:rFonts w:ascii="Times New Roman" w:hAnsi="Times New Roman" w:cs="Times New Roman"/>
                <w:noProof/>
                <w:u w:val="single"/>
              </w:rPr>
              <w:t>060</w:t>
            </w:r>
            <w:r w:rsidR="0023173B">
              <w:rPr>
                <w:rFonts w:ascii="Times New Roman" w:hAnsi="Times New Roman" w:cs="Times New Roman"/>
                <w:noProof/>
                <w:u w:val="single"/>
                <w:lang w:val="en-US"/>
              </w:rPr>
              <w:t>___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_____</w:t>
            </w:r>
          </w:p>
          <w:p w14:paraId="3D9E1648" w14:textId="27C2D318" w:rsidR="006419A1" w:rsidRPr="006419A1" w:rsidRDefault="006419A1" w:rsidP="006419A1">
            <w:pPr>
              <w:tabs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419A1">
              <w:rPr>
                <w:rFonts w:ascii="Times New Roman" w:hAnsi="Times New Roman" w:cs="Times New Roman"/>
                <w:noProof/>
              </w:rPr>
              <w:t>на № _________от _______________</w:t>
            </w:r>
            <w:bookmarkStart w:id="0" w:name="_GoBack"/>
            <w:bookmarkEnd w:id="0"/>
          </w:p>
        </w:tc>
        <w:tc>
          <w:tcPr>
            <w:tcW w:w="5267" w:type="dxa"/>
          </w:tcPr>
          <w:p w14:paraId="3D9E1649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3D9E164B" w14:textId="77777777" w:rsidR="006419A1" w:rsidRDefault="006419A1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E164C" w14:textId="77777777" w:rsidR="006419A1" w:rsidRDefault="006419A1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E164D" w14:textId="77777777" w:rsidR="006419A1" w:rsidRDefault="006419A1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E164E" w14:textId="77777777" w:rsidR="00E93120" w:rsidRPr="00313B1A" w:rsidRDefault="00E93120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3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7FA89A80" w14:textId="13C77D0D" w:rsidR="00E83F17" w:rsidRDefault="00FF21CF" w:rsidP="00E83F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проведении</w:t>
      </w:r>
      <w:r>
        <w:t xml:space="preserve"> </w:t>
      </w:r>
      <w:r>
        <w:rPr>
          <w:rFonts w:ascii="Times New Roman" w:hAnsi="Times New Roman"/>
          <w:b/>
          <w:sz w:val="28"/>
          <w:szCs w:val="24"/>
        </w:rPr>
        <w:t>Областно</w:t>
      </w:r>
      <w:r w:rsidR="00C160E1">
        <w:rPr>
          <w:rFonts w:ascii="Times New Roman" w:hAnsi="Times New Roman"/>
          <w:b/>
          <w:sz w:val="28"/>
          <w:szCs w:val="24"/>
        </w:rPr>
        <w:t>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160E1">
        <w:rPr>
          <w:rFonts w:ascii="Times New Roman" w:hAnsi="Times New Roman"/>
          <w:b/>
          <w:sz w:val="28"/>
          <w:szCs w:val="24"/>
        </w:rPr>
        <w:t>выставки-конкурс</w:t>
      </w:r>
      <w:r w:rsidR="00847E32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47CDD598" w14:textId="184DE721" w:rsidR="00E83F17" w:rsidRDefault="00E83F17" w:rsidP="00E83F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bookmarkStart w:id="1" w:name="_Hlk78974970"/>
      <w:r>
        <w:rPr>
          <w:rFonts w:ascii="Times New Roman" w:hAnsi="Times New Roman"/>
          <w:b/>
          <w:sz w:val="28"/>
          <w:szCs w:val="24"/>
        </w:rPr>
        <w:t xml:space="preserve">изобразительного и декоративно-прикладного </w:t>
      </w:r>
    </w:p>
    <w:p w14:paraId="044AB989" w14:textId="2CB7B365" w:rsidR="00FF21CF" w:rsidRDefault="00FF21CF" w:rsidP="00E83F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искусства </w:t>
      </w:r>
      <w:bookmarkEnd w:id="1"/>
      <w:r>
        <w:rPr>
          <w:rFonts w:ascii="Times New Roman" w:hAnsi="Times New Roman"/>
          <w:b/>
          <w:sz w:val="28"/>
          <w:szCs w:val="24"/>
        </w:rPr>
        <w:t>«</w:t>
      </w:r>
      <w:r w:rsidR="00171547">
        <w:rPr>
          <w:rFonts w:ascii="Times New Roman" w:hAnsi="Times New Roman"/>
          <w:b/>
          <w:sz w:val="28"/>
          <w:szCs w:val="24"/>
        </w:rPr>
        <w:t>Война.</w:t>
      </w:r>
      <w:r w:rsidR="00010729">
        <w:rPr>
          <w:rFonts w:ascii="Times New Roman" w:hAnsi="Times New Roman"/>
          <w:b/>
          <w:sz w:val="28"/>
          <w:szCs w:val="24"/>
        </w:rPr>
        <w:t xml:space="preserve"> </w:t>
      </w:r>
      <w:r w:rsidR="00171547">
        <w:rPr>
          <w:rFonts w:ascii="Times New Roman" w:hAnsi="Times New Roman"/>
          <w:b/>
          <w:sz w:val="28"/>
          <w:szCs w:val="24"/>
        </w:rPr>
        <w:t>Победа.</w:t>
      </w:r>
      <w:r w:rsidR="00010729">
        <w:rPr>
          <w:rFonts w:ascii="Times New Roman" w:hAnsi="Times New Roman"/>
          <w:b/>
          <w:sz w:val="28"/>
          <w:szCs w:val="24"/>
        </w:rPr>
        <w:t xml:space="preserve"> </w:t>
      </w:r>
      <w:r w:rsidR="00171547">
        <w:rPr>
          <w:rFonts w:ascii="Times New Roman" w:hAnsi="Times New Roman"/>
          <w:b/>
          <w:sz w:val="28"/>
          <w:szCs w:val="24"/>
        </w:rPr>
        <w:t>Память.</w:t>
      </w:r>
      <w:r>
        <w:rPr>
          <w:rFonts w:ascii="Times New Roman" w:hAnsi="Times New Roman"/>
          <w:b/>
          <w:sz w:val="28"/>
          <w:szCs w:val="24"/>
        </w:rPr>
        <w:t>»</w:t>
      </w:r>
    </w:p>
    <w:p w14:paraId="3D9E1651" w14:textId="77777777" w:rsidR="00E93120" w:rsidRPr="00AA2C11" w:rsidRDefault="00E93120" w:rsidP="00E93120">
      <w:pPr>
        <w:pStyle w:val="a3"/>
        <w:ind w:left="426"/>
        <w:jc w:val="center"/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</w:pPr>
      <w:r w:rsidRPr="00AA2C11"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  <w:t xml:space="preserve"> (далее Конкурс)</w:t>
      </w:r>
    </w:p>
    <w:p w14:paraId="3D9E1652" w14:textId="391E1D30" w:rsidR="00E93120" w:rsidRDefault="00E93120" w:rsidP="00DF0D3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3D9E1653" w14:textId="09E501AF" w:rsidR="00E93120" w:rsidRDefault="00E93120" w:rsidP="00E93120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EF0">
        <w:rPr>
          <w:rFonts w:ascii="Times New Roman" w:eastAsia="Calibri" w:hAnsi="Times New Roman" w:cs="Times New Roman"/>
          <w:b/>
          <w:sz w:val="28"/>
          <w:szCs w:val="28"/>
        </w:rPr>
        <w:t>БЩИЕ ПОЛОЖЕНИЯ</w:t>
      </w:r>
    </w:p>
    <w:p w14:paraId="01A4E570" w14:textId="3C9AD878" w:rsidR="00BC7A6F" w:rsidRPr="00E83F17" w:rsidRDefault="00BC7A6F" w:rsidP="001348EE">
      <w:pPr>
        <w:numPr>
          <w:ilvl w:val="1"/>
          <w:numId w:val="3"/>
        </w:numPr>
        <w:suppressAutoHyphens w:val="0"/>
        <w:spacing w:after="0" w:line="276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определяет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содержание, цели и задачи, порядок проведения Областно</w:t>
      </w:r>
      <w:r w:rsidR="002C238B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-конкурса </w:t>
      </w:r>
      <w:r w:rsidR="00E83F17" w:rsidRPr="00E83F17">
        <w:rPr>
          <w:rFonts w:ascii="Times New Roman" w:hAnsi="Times New Roman"/>
          <w:sz w:val="24"/>
          <w:szCs w:val="24"/>
          <w:lang w:eastAsia="ru-RU"/>
        </w:rPr>
        <w:t xml:space="preserve">изобразительного и декоративно-прикладного искусства </w:t>
      </w:r>
      <w:r w:rsidR="00171547" w:rsidRPr="00171547">
        <w:rPr>
          <w:rFonts w:ascii="Times New Roman" w:hAnsi="Times New Roman"/>
          <w:sz w:val="24"/>
          <w:szCs w:val="24"/>
          <w:lang w:eastAsia="ru-RU"/>
        </w:rPr>
        <w:t xml:space="preserve">«Война.Победа.Память.» </w:t>
      </w:r>
      <w:r w:rsidRPr="00E83F17">
        <w:rPr>
          <w:rFonts w:ascii="Times New Roman" w:hAnsi="Times New Roman"/>
          <w:sz w:val="24"/>
          <w:szCs w:val="24"/>
          <w:lang w:eastAsia="ru-RU"/>
        </w:rPr>
        <w:t>(</w:t>
      </w:r>
      <w:r w:rsidRPr="00E83F17">
        <w:rPr>
          <w:rFonts w:ascii="Times New Roman" w:hAnsi="Times New Roman"/>
          <w:i/>
          <w:sz w:val="24"/>
          <w:szCs w:val="24"/>
          <w:lang w:eastAsia="ru-RU"/>
        </w:rPr>
        <w:t xml:space="preserve">далее </w:t>
      </w:r>
      <w:r w:rsidR="002C238B">
        <w:rPr>
          <w:rFonts w:ascii="Times New Roman" w:hAnsi="Times New Roman"/>
          <w:i/>
          <w:sz w:val="24"/>
          <w:szCs w:val="24"/>
          <w:lang w:eastAsia="ru-RU"/>
        </w:rPr>
        <w:t>Выставка</w:t>
      </w:r>
      <w:r w:rsidRPr="00E83F17">
        <w:rPr>
          <w:rFonts w:ascii="Times New Roman" w:hAnsi="Times New Roman"/>
          <w:sz w:val="24"/>
          <w:szCs w:val="24"/>
          <w:lang w:eastAsia="ru-RU"/>
        </w:rPr>
        <w:t>), требования к его участникам.</w:t>
      </w:r>
    </w:p>
    <w:p w14:paraId="2E02B901" w14:textId="04E4A084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Учредителем и организатором Конкурса является Государственное автономное учреждение культуры Нижегородской области «Региональное управление культурно-образовательными проектами».</w:t>
      </w:r>
    </w:p>
    <w:p w14:paraId="39802180" w14:textId="453F4A0D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Положение о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Выставке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 для направления заявок участников из Нижегородской области.</w:t>
      </w:r>
    </w:p>
    <w:p w14:paraId="0391EB15" w14:textId="5EF53450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Руководящим органом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Организатор (п. 1.2. настоящего Положения);</w:t>
      </w:r>
    </w:p>
    <w:p w14:paraId="0FF429A6" w14:textId="692918BA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Настоящее Положение действует до завершения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и может быть изменено, дополнено или пролонгировано по решению Организатора.</w:t>
      </w:r>
    </w:p>
    <w:p w14:paraId="3D9E1659" w14:textId="77777777" w:rsidR="00E93120" w:rsidRDefault="00E93120" w:rsidP="001348EE">
      <w:p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E165B" w14:textId="2B229955" w:rsidR="00E93120" w:rsidRPr="001348EE" w:rsidRDefault="00BC7A6F" w:rsidP="001348EE">
      <w:pPr>
        <w:keepNext/>
        <w:suppressAutoHyphens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93120" w:rsidRPr="00BC7A6F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563EF0">
        <w:rPr>
          <w:rFonts w:ascii="Times New Roman" w:eastAsia="Calibri" w:hAnsi="Times New Roman" w:cs="Times New Roman"/>
          <w:b/>
          <w:sz w:val="28"/>
          <w:szCs w:val="28"/>
        </w:rPr>
        <w:t>ЕЛИ И ЗАДАЧИ</w:t>
      </w:r>
    </w:p>
    <w:p w14:paraId="3D9E165C" w14:textId="45DE72E3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</w:t>
      </w:r>
      <w:r w:rsidR="00D0475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</w:t>
      </w:r>
      <w:r w:rsidR="00D0475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3D9E165D" w14:textId="7D33C376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ктивное воспитание и формирование общей культуры и эстетических вкусов подрастающего поколения; </w:t>
      </w:r>
    </w:p>
    <w:p w14:paraId="7C38D703" w14:textId="0B7CBCFA" w:rsidR="005E77B2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творческой деятельности, выявление и поддержка талантливых участников конкурса в области рисунка и декоративно-прикладного творчества;</w:t>
      </w:r>
    </w:p>
    <w:p w14:paraId="3D9E165F" w14:textId="047241E7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исполнительского мастерства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9E1660" w14:textId="4A3F4FD2" w:rsidR="00E93120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самодеятельного творчества в Нижегородской области</w:t>
      </w:r>
      <w:r w:rsidR="00F97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E5F58A" w14:textId="656FA948" w:rsidR="00F97C81" w:rsidRPr="00BC7A6F" w:rsidRDefault="00F97C81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Формирование патриотизма у подрастающего поколения.</w:t>
      </w:r>
    </w:p>
    <w:p w14:paraId="3D9E1661" w14:textId="77777777" w:rsidR="00E93120" w:rsidRDefault="00E93120" w:rsidP="00AA2C11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B4801" w14:textId="77777777" w:rsidR="00BC7A6F" w:rsidRDefault="00BC7A6F" w:rsidP="00BC7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3.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ОРГАНИЗАТОР ВЫСТАВКИ</w:t>
      </w:r>
    </w:p>
    <w:p w14:paraId="11663C36" w14:textId="591205C9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Общее руководство подготовкой и проведением </w:t>
      </w:r>
      <w:r w:rsidR="00C6650D">
        <w:rPr>
          <w:rFonts w:ascii="Times New Roman" w:hAnsi="Times New Roman"/>
          <w:sz w:val="24"/>
          <w:szCs w:val="24"/>
        </w:rPr>
        <w:t>Выставки</w:t>
      </w:r>
      <w:r>
        <w:rPr>
          <w:rFonts w:ascii="Times New Roman" w:hAnsi="Times New Roman"/>
          <w:sz w:val="24"/>
          <w:szCs w:val="24"/>
        </w:rPr>
        <w:t xml:space="preserve"> осуществляет Государственное автономное учреждение культуры Нижегородской области «Региональное управление культурно-образовательными проектами» (далее – Организатор).</w:t>
      </w:r>
    </w:p>
    <w:p w14:paraId="1A20A209" w14:textId="77777777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Функции Организатора:</w:t>
      </w:r>
    </w:p>
    <w:p w14:paraId="70F4F282" w14:textId="07C24C65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разработка настоящего Положения;</w:t>
      </w:r>
    </w:p>
    <w:p w14:paraId="00084AC2" w14:textId="43F9643B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разработка текущей документации (формы заявок, дипломов участников и т.д.);</w:t>
      </w:r>
    </w:p>
    <w:p w14:paraId="5928ACBF" w14:textId="60DBE861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организация приёма заявок</w:t>
      </w:r>
      <w:r w:rsidR="00C6650D">
        <w:rPr>
          <w:rFonts w:ascii="Times New Roman" w:hAnsi="Times New Roman"/>
          <w:sz w:val="24"/>
          <w:szCs w:val="24"/>
        </w:rPr>
        <w:t xml:space="preserve"> и конкурсных работ</w:t>
      </w:r>
      <w:r>
        <w:rPr>
          <w:rFonts w:ascii="Times New Roman" w:hAnsi="Times New Roman"/>
          <w:sz w:val="24"/>
          <w:szCs w:val="24"/>
        </w:rPr>
        <w:t>;</w:t>
      </w:r>
    </w:p>
    <w:p w14:paraId="6F6EC7B3" w14:textId="2C6B5904" w:rsidR="00C6650D" w:rsidRDefault="00C6650D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работа выставкома – оформление конкурсных работ и их размещение в выставочном пространстве;</w:t>
      </w:r>
    </w:p>
    <w:p w14:paraId="0878050A" w14:textId="3A98B714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формулирование требований к конкурсным работам, заявленным для участия в данно</w:t>
      </w:r>
      <w:r w:rsidR="00C6650D">
        <w:rPr>
          <w:rFonts w:ascii="Times New Roman" w:hAnsi="Times New Roman"/>
          <w:sz w:val="24"/>
          <w:szCs w:val="24"/>
        </w:rPr>
        <w:t>й Выставке</w:t>
      </w:r>
      <w:r>
        <w:rPr>
          <w:rFonts w:ascii="Times New Roman" w:hAnsi="Times New Roman"/>
          <w:sz w:val="24"/>
          <w:szCs w:val="24"/>
        </w:rPr>
        <w:t>;</w:t>
      </w:r>
    </w:p>
    <w:p w14:paraId="7F661616" w14:textId="12F8D9F9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формирование критериев оценки конкурсных работ, механизма голосования Жюри;</w:t>
      </w:r>
    </w:p>
    <w:p w14:paraId="0A6A58CF" w14:textId="0EA5BE39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подведение итогов </w:t>
      </w:r>
      <w:r w:rsidR="00C6650D">
        <w:rPr>
          <w:rFonts w:ascii="Times New Roman" w:hAnsi="Times New Roman"/>
          <w:sz w:val="24"/>
          <w:szCs w:val="24"/>
        </w:rPr>
        <w:t>Выставки</w:t>
      </w:r>
      <w:r>
        <w:rPr>
          <w:rFonts w:ascii="Times New Roman" w:hAnsi="Times New Roman"/>
          <w:sz w:val="24"/>
          <w:szCs w:val="24"/>
        </w:rPr>
        <w:t xml:space="preserve"> и награждение победителей;</w:t>
      </w:r>
    </w:p>
    <w:p w14:paraId="2CDDB8C5" w14:textId="57B1AEEB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66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размещение информации о </w:t>
      </w:r>
      <w:r w:rsidR="00363015">
        <w:rPr>
          <w:rFonts w:ascii="Times New Roman" w:hAnsi="Times New Roman"/>
          <w:sz w:val="24"/>
          <w:szCs w:val="24"/>
        </w:rPr>
        <w:t>Выставке</w:t>
      </w:r>
      <w:r>
        <w:rPr>
          <w:rFonts w:ascii="Times New Roman" w:hAnsi="Times New Roman"/>
          <w:sz w:val="24"/>
          <w:szCs w:val="24"/>
        </w:rPr>
        <w:t xml:space="preserve"> в сети Интернет на сайте ГАУК НО «Региональное управление культурно-образовательными проектами» по адресу: </w:t>
      </w:r>
      <w:hyperlink r:id="rId6" w:history="1"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kulturann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400FF">
        <w:rPr>
          <w:rFonts w:ascii="Times New Roman" w:hAnsi="Times New Roman"/>
          <w:sz w:val="24"/>
          <w:szCs w:val="24"/>
        </w:rPr>
        <w:t xml:space="preserve">  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в группе ВКонтакте https://vk.com/rukop_nn</w:t>
      </w:r>
    </w:p>
    <w:p w14:paraId="5106208D" w14:textId="77777777" w:rsidR="00BC7A6F" w:rsidRDefault="00BC7A6F" w:rsidP="001348EE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1BA9E5" w14:textId="77777777" w:rsidR="00BC7A6F" w:rsidRDefault="00BC7A6F" w:rsidP="001348EE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И СРОКИ ПРОВЕДЕНИЯ</w:t>
      </w:r>
    </w:p>
    <w:p w14:paraId="0751ACE2" w14:textId="25C8AFDC" w:rsidR="00BC7A6F" w:rsidRDefault="005A1A9C" w:rsidP="001348EE">
      <w:pPr>
        <w:numPr>
          <w:ilvl w:val="1"/>
          <w:numId w:val="15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- конкурс</w:t>
      </w:r>
      <w:r w:rsidR="00BC7A6F">
        <w:rPr>
          <w:rFonts w:ascii="Times New Roman" w:hAnsi="Times New Roman"/>
          <w:sz w:val="24"/>
          <w:szCs w:val="24"/>
        </w:rPr>
        <w:t xml:space="preserve"> </w:t>
      </w:r>
      <w:r w:rsidR="00BC7A6F">
        <w:rPr>
          <w:rFonts w:ascii="Times New Roman" w:hAnsi="Times New Roman"/>
          <w:sz w:val="24"/>
          <w:szCs w:val="24"/>
          <w:lang w:eastAsia="ru-RU"/>
        </w:rPr>
        <w:t xml:space="preserve">проводится в период </w:t>
      </w:r>
      <w:r w:rsidR="00BC7A6F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316963">
        <w:rPr>
          <w:rFonts w:ascii="Times New Roman" w:hAnsi="Times New Roman"/>
          <w:b/>
          <w:sz w:val="24"/>
          <w:szCs w:val="24"/>
          <w:lang w:eastAsia="ru-RU"/>
        </w:rPr>
        <w:t>13 апреля</w:t>
      </w:r>
      <w:r w:rsidR="001348EE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31696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348E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B55727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1A028C">
        <w:rPr>
          <w:rFonts w:ascii="Times New Roman" w:hAnsi="Times New Roman"/>
          <w:b/>
          <w:sz w:val="24"/>
          <w:szCs w:val="24"/>
          <w:lang w:eastAsia="ru-RU"/>
        </w:rPr>
        <w:t xml:space="preserve"> 6 июня</w:t>
      </w:r>
      <w:r w:rsidR="00B55727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3E2EE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C7A6F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14:paraId="636202C9" w14:textId="648EA408" w:rsidR="00BC7A6F" w:rsidRDefault="00BC7A6F" w:rsidP="001348EE">
      <w:pPr>
        <w:numPr>
          <w:ilvl w:val="1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проведения: </w:t>
      </w:r>
      <w:r w:rsidR="00B55727">
        <w:rPr>
          <w:rFonts w:ascii="Times New Roman" w:hAnsi="Times New Roman"/>
          <w:sz w:val="24"/>
          <w:szCs w:val="24"/>
          <w:lang w:eastAsia="ru-RU"/>
        </w:rPr>
        <w:t>ГАУК НО «Региональное управление культурно-образовательными проектами» - Нижний Новгород, ул. Рождественская, 24.</w:t>
      </w:r>
    </w:p>
    <w:p w14:paraId="4211CB10" w14:textId="7A3FF6B5" w:rsidR="00BC7A6F" w:rsidRDefault="00BC7A6F" w:rsidP="001348EE">
      <w:pPr>
        <w:numPr>
          <w:ilvl w:val="1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Этапы проведения </w:t>
      </w:r>
      <w:r w:rsidR="00B55727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FA7E9D2" w14:textId="0BA07CD9" w:rsidR="00BC7A6F" w:rsidRPr="002B5CAE" w:rsidRDefault="00BC7A6F" w:rsidP="001348EE">
      <w:pPr>
        <w:numPr>
          <w:ilvl w:val="2"/>
          <w:numId w:val="1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этап: 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апреля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– 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29 апреля</w:t>
      </w:r>
      <w:r w:rsidR="00AE6176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AE6176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(включительно)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120816">
        <w:rPr>
          <w:rFonts w:ascii="Times New Roman" w:hAnsi="Times New Roman"/>
          <w:sz w:val="24"/>
          <w:szCs w:val="24"/>
          <w:lang w:eastAsia="ru-RU"/>
        </w:rPr>
        <w:t xml:space="preserve">очный </w:t>
      </w:r>
      <w:r>
        <w:rPr>
          <w:rFonts w:ascii="Times New Roman" w:hAnsi="Times New Roman"/>
          <w:sz w:val="24"/>
          <w:szCs w:val="24"/>
          <w:lang w:eastAsia="ru-RU"/>
        </w:rPr>
        <w:t>приём работ в</w:t>
      </w:r>
      <w:r w:rsidR="00B55727">
        <w:rPr>
          <w:rFonts w:ascii="Times New Roman" w:hAnsi="Times New Roman"/>
          <w:sz w:val="24"/>
          <w:szCs w:val="24"/>
          <w:lang w:eastAsia="ru-RU"/>
        </w:rPr>
        <w:t xml:space="preserve"> ГАУК НО «Региональное управление культурно-образовательными проектами»</w:t>
      </w:r>
      <w:r w:rsidR="002B5CA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120816">
        <w:rPr>
          <w:rFonts w:ascii="Times New Roman" w:hAnsi="Times New Roman"/>
          <w:sz w:val="24"/>
          <w:szCs w:val="24"/>
          <w:lang w:eastAsia="ru-RU"/>
        </w:rPr>
        <w:t xml:space="preserve"> заранее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 xml:space="preserve"> направляют в адрес оргкомитета</w:t>
      </w:r>
      <w:r w:rsidR="00B55727">
        <w:rPr>
          <w:rFonts w:ascii="Times New Roman" w:hAnsi="Times New Roman"/>
          <w:sz w:val="24"/>
          <w:szCs w:val="24"/>
          <w:lang w:eastAsia="ru-RU"/>
        </w:rPr>
        <w:t xml:space="preserve"> электронную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 xml:space="preserve"> заявку</w:t>
      </w:r>
      <w:r w:rsidR="00B55727">
        <w:rPr>
          <w:rFonts w:ascii="Times New Roman" w:hAnsi="Times New Roman"/>
          <w:sz w:val="24"/>
          <w:szCs w:val="24"/>
          <w:lang w:eastAsia="ru-RU"/>
        </w:rPr>
        <w:t>, договор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B5CAE">
        <w:rPr>
          <w:rFonts w:ascii="Times New Roman" w:hAnsi="Times New Roman"/>
          <w:sz w:val="24"/>
          <w:szCs w:val="24"/>
          <w:lang w:eastAsia="ru-RU"/>
        </w:rPr>
        <w:t>фото изделия</w:t>
      </w:r>
      <w:r w:rsidR="00316963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2B5CAE">
        <w:rPr>
          <w:rFonts w:ascii="Times New Roman" w:hAnsi="Times New Roman"/>
          <w:sz w:val="24"/>
          <w:szCs w:val="24"/>
          <w:lang w:eastAsia="ru-RU"/>
        </w:rPr>
        <w:t xml:space="preserve"> рисунка 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>с пометкой «</w:t>
      </w:r>
      <w:r w:rsidR="00316963" w:rsidRPr="00316963">
        <w:rPr>
          <w:rFonts w:ascii="Times New Roman" w:hAnsi="Times New Roman"/>
          <w:sz w:val="24"/>
          <w:szCs w:val="24"/>
          <w:lang w:eastAsia="ru-RU"/>
        </w:rPr>
        <w:t>Война. Победа. Память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>»</w:t>
      </w:r>
      <w:r w:rsidR="00120816">
        <w:rPr>
          <w:rFonts w:ascii="Times New Roman" w:hAnsi="Times New Roman"/>
          <w:sz w:val="24"/>
          <w:szCs w:val="24"/>
          <w:lang w:eastAsia="ru-RU"/>
        </w:rPr>
        <w:t xml:space="preserve">, после чего, по предварительному звонку по номеру 434-21-64 доставляют конкурсную работу в </w:t>
      </w:r>
      <w:r w:rsidR="00466D5F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2B5CAE">
        <w:rPr>
          <w:rFonts w:ascii="Times New Roman" w:hAnsi="Times New Roman"/>
          <w:sz w:val="24"/>
          <w:szCs w:val="24"/>
          <w:lang w:eastAsia="ru-RU"/>
        </w:rPr>
        <w:t>;</w:t>
      </w:r>
    </w:p>
    <w:p w14:paraId="27C2024B" w14:textId="055BB7E9" w:rsidR="00BC7A6F" w:rsidRDefault="00BC7A6F" w:rsidP="001348EE">
      <w:pPr>
        <w:numPr>
          <w:ilvl w:val="2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этап: 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мая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6 мая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1696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18FF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работа</w:t>
      </w:r>
      <w:r w:rsidR="008918FF">
        <w:rPr>
          <w:rFonts w:ascii="Times New Roman" w:hAnsi="Times New Roman"/>
          <w:sz w:val="24"/>
          <w:szCs w:val="24"/>
          <w:lang w:eastAsia="ru-RU"/>
        </w:rPr>
        <w:t xml:space="preserve"> выставкома, размещение конкурсных работ в </w:t>
      </w:r>
      <w:r w:rsidR="00466D5F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="00EB5C45">
        <w:rPr>
          <w:rFonts w:ascii="Times New Roman" w:hAnsi="Times New Roman"/>
          <w:sz w:val="24"/>
          <w:szCs w:val="24"/>
          <w:lang w:eastAsia="ru-RU"/>
        </w:rPr>
        <w:t>;</w:t>
      </w:r>
    </w:p>
    <w:p w14:paraId="762D947D" w14:textId="77B06E68" w:rsidR="00BC7A6F" w:rsidRDefault="00BC7A6F" w:rsidP="001348EE">
      <w:pPr>
        <w:numPr>
          <w:ilvl w:val="2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этап: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="00C400FF"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мая</w:t>
      </w:r>
      <w:r w:rsidR="00C400FF"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0FF">
        <w:rPr>
          <w:rFonts w:ascii="Times New Roman" w:hAnsi="Times New Roman"/>
          <w:sz w:val="24"/>
          <w:szCs w:val="24"/>
          <w:lang w:eastAsia="ru-RU"/>
        </w:rPr>
        <w:t>–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 мая 2022 </w:t>
      </w:r>
      <w:r w:rsidR="00C400FF" w:rsidRPr="00C400FF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  <w:r w:rsidR="00C400FF">
        <w:rPr>
          <w:rFonts w:ascii="Times New Roman" w:hAnsi="Times New Roman"/>
          <w:sz w:val="24"/>
          <w:szCs w:val="24"/>
          <w:lang w:eastAsia="ru-RU"/>
        </w:rPr>
        <w:t xml:space="preserve"> – выставка работ, определение лауреатов конкурса членами жюри;</w:t>
      </w:r>
    </w:p>
    <w:p w14:paraId="3C3F889E" w14:textId="3CB759DC" w:rsidR="00C400FF" w:rsidRDefault="00C400FF" w:rsidP="002A087D">
      <w:pPr>
        <w:pStyle w:val="a3"/>
        <w:numPr>
          <w:ilvl w:val="2"/>
          <w:numId w:val="1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>4 этап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мая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итогов, 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оповещение победителей на сайте www.kulturann.ru и в группе ВКонтакте </w:t>
      </w:r>
      <w:hyperlink r:id="rId7" w:history="1"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https://vk.com/rukop_nn</w:t>
        </w:r>
      </w:hyperlink>
      <w:r w:rsidRPr="00C400FF">
        <w:rPr>
          <w:rFonts w:ascii="Times New Roman" w:hAnsi="Times New Roman"/>
          <w:sz w:val="24"/>
          <w:szCs w:val="24"/>
          <w:lang w:eastAsia="ru-RU"/>
        </w:rPr>
        <w:t>;</w:t>
      </w:r>
    </w:p>
    <w:p w14:paraId="5532466D" w14:textId="49FE5C9D" w:rsidR="00C400FF" w:rsidRPr="00C400FF" w:rsidRDefault="001348EE" w:rsidP="002A087D">
      <w:pPr>
        <w:pStyle w:val="a3"/>
        <w:numPr>
          <w:ilvl w:val="2"/>
          <w:numId w:val="1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348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 этап: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1348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июня</w:t>
      </w:r>
      <w:r w:rsidRPr="001348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2022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завершение выставки, возврат конкурсных работ авторам.</w:t>
      </w:r>
    </w:p>
    <w:p w14:paraId="080808E3" w14:textId="6D3C78F1" w:rsidR="00C400FF" w:rsidRPr="00C400FF" w:rsidRDefault="00EE71FC" w:rsidP="002A087D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DA68575" w14:textId="6DEC6B0C" w:rsidR="00BC7A6F" w:rsidRDefault="001110A1" w:rsidP="002A087D">
      <w:pPr>
        <w:suppressAutoHyphens w:val="0"/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BC7A6F">
        <w:rPr>
          <w:rFonts w:ascii="Times New Roman" w:hAnsi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  <w:lang w:eastAsia="ru-RU"/>
        </w:rPr>
        <w:t>ВЫСТАВКИ</w:t>
      </w:r>
    </w:p>
    <w:p w14:paraId="085AB1B3" w14:textId="2055F9B1" w:rsidR="00BC7A6F" w:rsidRDefault="00BC7A6F" w:rsidP="002A08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AE61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Участниками </w:t>
      </w:r>
      <w:r w:rsidR="001110A1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быть </w:t>
      </w:r>
      <w:r w:rsidR="00AE6176">
        <w:rPr>
          <w:rFonts w:ascii="Times New Roman" w:hAnsi="Times New Roman"/>
          <w:sz w:val="24"/>
          <w:szCs w:val="24"/>
          <w:lang w:eastAsia="ru-RU"/>
        </w:rPr>
        <w:t>художники, любители, мастера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декоративно-прикладного творчества, а также творческие коллективы, независимо от ведомственной принадлежности и наличия художественного образования. </w:t>
      </w:r>
      <w:r w:rsidR="008748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</w:t>
      </w:r>
      <w:r w:rsidR="00874841">
        <w:rPr>
          <w:rFonts w:ascii="Times New Roman" w:hAnsi="Times New Roman"/>
          <w:sz w:val="24"/>
          <w:szCs w:val="24"/>
        </w:rPr>
        <w:t xml:space="preserve"> участников не ограничен.</w:t>
      </w:r>
      <w:r w:rsidR="00BD5F7F">
        <w:rPr>
          <w:rFonts w:ascii="Times New Roman" w:hAnsi="Times New Roman"/>
          <w:sz w:val="24"/>
          <w:szCs w:val="24"/>
        </w:rPr>
        <w:t xml:space="preserve"> Все номинации имеют 2 возрастные категории: до 18 лет, и старше 18 лет.</w:t>
      </w:r>
    </w:p>
    <w:p w14:paraId="1A5FCB7D" w14:textId="77777777" w:rsidR="00BC7A6F" w:rsidRDefault="00BC7A6F" w:rsidP="00BC7A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0E3B5F" w14:textId="77777777" w:rsidR="00BC7A6F" w:rsidRDefault="00BC7A6F" w:rsidP="00BC7A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6. УСЛОВИЯ И ПОРЯДОК ПРОВЕДЕНИЯ</w:t>
      </w:r>
    </w:p>
    <w:p w14:paraId="050897DD" w14:textId="79DBBE93" w:rsidR="00BC7A6F" w:rsidRDefault="00BC7A6F" w:rsidP="002A087D">
      <w:pPr>
        <w:numPr>
          <w:ilvl w:val="1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110A1">
        <w:rPr>
          <w:rFonts w:ascii="Times New Roman" w:hAnsi="Times New Roman"/>
          <w:sz w:val="24"/>
          <w:szCs w:val="24"/>
          <w:lang w:eastAsia="ru-RU"/>
        </w:rPr>
        <w:t>Выставку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принимаются индивидуальные и коллективные работы, созданные в период с 20</w:t>
      </w:r>
      <w:r w:rsidR="001110A1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9C354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годы. </w:t>
      </w:r>
      <w:r w:rsidR="002B5CAE">
        <w:rPr>
          <w:rFonts w:ascii="Times New Roman" w:hAnsi="Times New Roman"/>
          <w:sz w:val="24"/>
          <w:szCs w:val="24"/>
          <w:lang w:eastAsia="ru-RU"/>
        </w:rPr>
        <w:t>Работы должны быть посвящены теме конкурса «</w:t>
      </w:r>
      <w:r w:rsidR="009C3541" w:rsidRPr="009C3541">
        <w:rPr>
          <w:rFonts w:ascii="Times New Roman" w:hAnsi="Times New Roman"/>
          <w:sz w:val="24"/>
          <w:szCs w:val="24"/>
          <w:lang w:eastAsia="ru-RU"/>
        </w:rPr>
        <w:t>Война. Победа. Память</w:t>
      </w:r>
      <w:r w:rsidR="002B5CAE">
        <w:rPr>
          <w:rFonts w:ascii="Times New Roman" w:hAnsi="Times New Roman"/>
          <w:sz w:val="24"/>
          <w:szCs w:val="24"/>
          <w:lang w:eastAsia="ru-RU"/>
        </w:rPr>
        <w:t>» и направлены участником самостоятельно в соответствующие номинации.</w:t>
      </w:r>
    </w:p>
    <w:p w14:paraId="35B69F6D" w14:textId="77777777" w:rsidR="00BC7A6F" w:rsidRDefault="00BC7A6F" w:rsidP="002A087D">
      <w:pPr>
        <w:numPr>
          <w:ilvl w:val="1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могут быть выполнены из любого материала и в любой технике.</w:t>
      </w:r>
    </w:p>
    <w:p w14:paraId="3A0EDD88" w14:textId="4BF20FD7" w:rsidR="00BC7A6F" w:rsidRDefault="00BC7A6F" w:rsidP="002A087D">
      <w:pPr>
        <w:numPr>
          <w:ilvl w:val="1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Каждый автор имеет право представить по </w:t>
      </w:r>
      <w:r w:rsidR="002A51B1">
        <w:rPr>
          <w:rFonts w:ascii="Times New Roman" w:hAnsi="Times New Roman"/>
          <w:sz w:val="24"/>
          <w:szCs w:val="24"/>
          <w:lang w:eastAsia="ru-RU"/>
        </w:rPr>
        <w:t>две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2A51B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в каждой из номинаций</w:t>
      </w:r>
      <w:r w:rsidR="00663045">
        <w:rPr>
          <w:rFonts w:ascii="Times New Roman" w:hAnsi="Times New Roman"/>
          <w:sz w:val="24"/>
          <w:szCs w:val="24"/>
          <w:lang w:eastAsia="ru-RU"/>
        </w:rPr>
        <w:t xml:space="preserve"> (каждая работа оплачивается отдельно)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67558870" w14:textId="577C0043" w:rsidR="00BC7A6F" w:rsidRPr="00363015" w:rsidRDefault="00BC7A6F" w:rsidP="00363015">
      <w:pPr>
        <w:numPr>
          <w:ilvl w:val="2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2B5CAE" w:rsidRPr="00C35A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A028C">
        <w:rPr>
          <w:rFonts w:ascii="Times New Roman" w:hAnsi="Times New Roman"/>
          <w:b/>
          <w:bCs/>
          <w:sz w:val="24"/>
          <w:szCs w:val="24"/>
          <w:lang w:eastAsia="ru-RU"/>
        </w:rPr>
        <w:t>Краски Победы</w:t>
      </w:r>
      <w:r w:rsidR="002B5CAE" w:rsidRPr="00C35A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A7152">
        <w:rPr>
          <w:rFonts w:ascii="Times New Roman" w:hAnsi="Times New Roman"/>
          <w:sz w:val="24"/>
          <w:szCs w:val="24"/>
          <w:lang w:eastAsia="ru-RU"/>
        </w:rPr>
        <w:t xml:space="preserve">рисунок, посвящённый </w:t>
      </w:r>
      <w:r w:rsidR="001A028C">
        <w:rPr>
          <w:rFonts w:ascii="Times New Roman" w:hAnsi="Times New Roman"/>
          <w:sz w:val="24"/>
          <w:szCs w:val="24"/>
          <w:lang w:eastAsia="ru-RU"/>
        </w:rPr>
        <w:t>тематике Великой Отечественной войны. На картине могут быть изображены сцены военных подвигов, быт военного и послевоенного времени, портреты защитников Родины, художественные плакаты на данную тему, и т.д.</w:t>
      </w:r>
      <w:r w:rsidR="00BA7152">
        <w:rPr>
          <w:rFonts w:ascii="Times New Roman" w:hAnsi="Times New Roman"/>
          <w:sz w:val="24"/>
          <w:szCs w:val="24"/>
          <w:lang w:eastAsia="ru-RU"/>
        </w:rPr>
        <w:t>. М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>атериал изготовления</w:t>
      </w:r>
      <w:r w:rsidR="00BA7152">
        <w:rPr>
          <w:rFonts w:ascii="Times New Roman" w:hAnsi="Times New Roman"/>
          <w:sz w:val="24"/>
          <w:szCs w:val="24"/>
          <w:lang w:eastAsia="ru-RU"/>
        </w:rPr>
        <w:t xml:space="preserve"> любой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>: гуашь, акварель,</w:t>
      </w:r>
      <w:r w:rsidR="001A028C">
        <w:rPr>
          <w:rFonts w:ascii="Times New Roman" w:hAnsi="Times New Roman"/>
          <w:sz w:val="24"/>
          <w:szCs w:val="24"/>
          <w:lang w:eastAsia="ru-RU"/>
        </w:rPr>
        <w:t xml:space="preserve"> масло,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7D">
        <w:rPr>
          <w:rFonts w:ascii="Times New Roman" w:hAnsi="Times New Roman"/>
          <w:sz w:val="24"/>
          <w:szCs w:val="24"/>
          <w:lang w:eastAsia="ru-RU"/>
        </w:rPr>
        <w:t xml:space="preserve">графика, 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>цветные карандаши, гелевая ручка и пр</w:t>
      </w:r>
      <w:r w:rsidR="002A087D">
        <w:rPr>
          <w:rFonts w:ascii="Times New Roman" w:hAnsi="Times New Roman"/>
          <w:sz w:val="24"/>
          <w:szCs w:val="24"/>
          <w:lang w:eastAsia="ru-RU"/>
        </w:rPr>
        <w:t>.</w:t>
      </w:r>
      <w:r w:rsidR="00363015">
        <w:rPr>
          <w:rFonts w:ascii="Times New Roman" w:hAnsi="Times New Roman"/>
          <w:sz w:val="24"/>
          <w:szCs w:val="24"/>
          <w:lang w:eastAsia="ru-RU"/>
        </w:rPr>
        <w:t xml:space="preserve"> Рисунок должен иметь формат а3 (</w:t>
      </w:r>
      <w:r w:rsidR="00363015" w:rsidRPr="000B26FF">
        <w:rPr>
          <w:rFonts w:ascii="Times New Roman" w:hAnsi="Times New Roman"/>
          <w:sz w:val="24"/>
          <w:szCs w:val="24"/>
          <w:lang w:eastAsia="ru-RU"/>
        </w:rPr>
        <w:t>297×420 мм</w:t>
      </w:r>
      <w:r w:rsidR="00363015">
        <w:rPr>
          <w:rFonts w:ascii="Times New Roman" w:hAnsi="Times New Roman"/>
          <w:sz w:val="24"/>
          <w:szCs w:val="24"/>
          <w:lang w:eastAsia="ru-RU"/>
        </w:rPr>
        <w:t xml:space="preserve">), и быть оформлен строго в паспарту </w:t>
      </w:r>
      <w:r w:rsidR="00363015" w:rsidRPr="00363015">
        <w:rPr>
          <w:rFonts w:ascii="Times New Roman" w:hAnsi="Times New Roman"/>
          <w:sz w:val="24"/>
          <w:szCs w:val="24"/>
          <w:lang w:eastAsia="ru-RU"/>
        </w:rPr>
        <w:t>размера 50*70.</w:t>
      </w:r>
      <w:r w:rsidR="00363015">
        <w:rPr>
          <w:rFonts w:ascii="Times New Roman" w:hAnsi="Times New Roman"/>
          <w:sz w:val="24"/>
          <w:szCs w:val="24"/>
          <w:lang w:eastAsia="ru-RU"/>
        </w:rPr>
        <w:t xml:space="preserve"> Или же возможен допуск на конкурс серии из двух работ формата а4, композиционно правильно расположенные на белом листе размера 50*70 (</w:t>
      </w:r>
      <w:r w:rsidR="00A777D8">
        <w:rPr>
          <w:rFonts w:ascii="Times New Roman" w:hAnsi="Times New Roman"/>
          <w:sz w:val="24"/>
          <w:szCs w:val="24"/>
          <w:lang w:eastAsia="ru-RU"/>
        </w:rPr>
        <w:t>в данном случае рисунки должны иметь тематическую связь</w:t>
      </w:r>
      <w:r w:rsidR="00D82BBF">
        <w:rPr>
          <w:rFonts w:ascii="Times New Roman" w:hAnsi="Times New Roman"/>
          <w:sz w:val="24"/>
          <w:szCs w:val="24"/>
          <w:lang w:eastAsia="ru-RU"/>
        </w:rPr>
        <w:t>, выполнены одним автором</w:t>
      </w:r>
      <w:r w:rsidR="00A777D8">
        <w:rPr>
          <w:rFonts w:ascii="Times New Roman" w:hAnsi="Times New Roman"/>
          <w:sz w:val="24"/>
          <w:szCs w:val="24"/>
          <w:lang w:eastAsia="ru-RU"/>
        </w:rPr>
        <w:t xml:space="preserve"> и оплачиваются как 1 работа)</w:t>
      </w:r>
      <w:r w:rsidR="00363015">
        <w:rPr>
          <w:rFonts w:ascii="Times New Roman" w:hAnsi="Times New Roman"/>
          <w:sz w:val="24"/>
          <w:szCs w:val="24"/>
          <w:lang w:eastAsia="ru-RU"/>
        </w:rPr>
        <w:t>.</w:t>
      </w:r>
    </w:p>
    <w:p w14:paraId="57602F51" w14:textId="522E3FD9" w:rsidR="00BC7A6F" w:rsidRDefault="00BC7A6F" w:rsidP="001110A1">
      <w:pPr>
        <w:numPr>
          <w:ilvl w:val="2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1A028C">
        <w:rPr>
          <w:rFonts w:ascii="Times New Roman" w:hAnsi="Times New Roman"/>
          <w:b/>
          <w:sz w:val="24"/>
          <w:szCs w:val="24"/>
          <w:lang w:eastAsia="ru-RU"/>
        </w:rPr>
        <w:t>Память былых времён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A028C">
        <w:rPr>
          <w:rFonts w:ascii="Times New Roman" w:hAnsi="Times New Roman"/>
          <w:sz w:val="24"/>
          <w:szCs w:val="24"/>
          <w:lang w:eastAsia="ru-RU"/>
        </w:rPr>
        <w:t>изделия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декоративно-прикладно</w:t>
      </w:r>
      <w:r w:rsidR="001A028C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искусств</w:t>
      </w:r>
      <w:r w:rsidR="001A028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1A028C">
        <w:rPr>
          <w:rFonts w:ascii="Times New Roman" w:hAnsi="Times New Roman"/>
          <w:sz w:val="24"/>
          <w:szCs w:val="24"/>
          <w:lang w:eastAsia="ru-RU"/>
        </w:rPr>
        <w:t xml:space="preserve"> имеющие </w:t>
      </w:r>
      <w:r w:rsidR="00563EF0">
        <w:rPr>
          <w:rFonts w:ascii="Times New Roman" w:hAnsi="Times New Roman"/>
          <w:sz w:val="24"/>
          <w:szCs w:val="24"/>
          <w:lang w:eastAsia="ru-RU"/>
        </w:rPr>
        <w:t>изображения, схожие с тематикой, указанной в п. 6.3.1. Положения; предметы быта военного и послевоенного времени и другое</w:t>
      </w:r>
      <w:r w:rsidR="00BA715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К участию принимаются все изделия, выполненные с помощью таких техник декоративно-прикладного искусства, как, художественная роспись, резьба, лепка, скульптура, вышивка, вязание, валяние, и т.п.</w:t>
      </w:r>
      <w:r w:rsidR="002A51B1" w:rsidRPr="002A51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B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68CFF42" w14:textId="01458559" w:rsidR="00E426BB" w:rsidRDefault="00BC7A6F" w:rsidP="001110A1">
      <w:pPr>
        <w:spacing w:after="0" w:line="276" w:lineRule="auto"/>
        <w:contextualSpacing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 </w:t>
      </w:r>
      <w:r w:rsidR="00E426BB">
        <w:rPr>
          <w:rFonts w:ascii="Times New Roman" w:hAnsi="Times New Roman"/>
          <w:sz w:val="24"/>
          <w:szCs w:val="24"/>
          <w:lang w:eastAsia="ru-RU"/>
        </w:rPr>
        <w:t xml:space="preserve">Выставка - </w:t>
      </w:r>
      <w:r w:rsidR="00E426BB" w:rsidRPr="00E426BB">
        <w:rPr>
          <w:rFonts w:ascii="Times New Roman" w:hAnsi="Times New Roman" w:cs="Times New Roman"/>
          <w:lang w:eastAsia="ru-RU"/>
        </w:rPr>
        <w:t>к</w:t>
      </w:r>
      <w:r w:rsidRPr="00E426BB">
        <w:rPr>
          <w:rFonts w:ascii="Times New Roman" w:hAnsi="Times New Roman" w:cs="Times New Roman"/>
          <w:lang w:eastAsia="ru-RU"/>
        </w:rPr>
        <w:t xml:space="preserve">онкурс </w:t>
      </w:r>
      <w:r w:rsidR="00E426BB" w:rsidRPr="00E426BB">
        <w:rPr>
          <w:rFonts w:ascii="Times New Roman" w:hAnsi="Times New Roman" w:cs="Times New Roman"/>
        </w:rPr>
        <w:t>проводится в очном формате;</w:t>
      </w:r>
    </w:p>
    <w:p w14:paraId="7F752883" w14:textId="52F466FC" w:rsidR="00A51CE9" w:rsidRPr="00E426BB" w:rsidRDefault="00BC7A6F" w:rsidP="001110A1">
      <w:pPr>
        <w:spacing w:after="0" w:line="276" w:lineRule="auto"/>
        <w:contextualSpacing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t>6.5.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ab/>
        <w:t xml:space="preserve">Для участия в </w:t>
      </w:r>
      <w:r w:rsidR="00E426BB">
        <w:rPr>
          <w:rFonts w:ascii="Times New Roman" w:hAnsi="Times New Roman"/>
          <w:sz w:val="24"/>
          <w:szCs w:val="24"/>
          <w:lang w:eastAsia="ru-RU"/>
        </w:rPr>
        <w:t xml:space="preserve">выставке – конкурсе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ED757D">
        <w:rPr>
          <w:rFonts w:ascii="Times New Roman" w:hAnsi="Times New Roman"/>
          <w:sz w:val="24"/>
          <w:szCs w:val="24"/>
          <w:lang w:eastAsia="ru-RU"/>
        </w:rPr>
        <w:t xml:space="preserve"> собрать 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>полный пакет документов: Заявка (см. Приложение 1)</w:t>
      </w:r>
      <w:r w:rsidR="00E42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(см. Приложение </w:t>
      </w:r>
      <w:r w:rsidR="003761C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>);</w:t>
      </w:r>
      <w:r w:rsidR="00BD5F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 также фото изделия,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и отправить на адрес </w:t>
      </w:r>
      <w:hyperlink r:id="rId8" w:history="1">
        <w:r w:rsidR="00E426BB" w:rsidRPr="00E426B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eastAsia="ru-RU"/>
          </w:rPr>
          <w:t>otdel.izo2016@mail.ru</w:t>
        </w:r>
      </w:hyperlink>
      <w:r w:rsidR="00E42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26BB" w:rsidRPr="00E426BB">
        <w:rPr>
          <w:rFonts w:ascii="Times New Roman" w:hAnsi="Times New Roman"/>
          <w:sz w:val="24"/>
          <w:szCs w:val="24"/>
          <w:lang w:eastAsia="ru-RU"/>
        </w:rPr>
        <w:t>в электронном виде,</w:t>
      </w:r>
      <w:r w:rsidR="00E426BB">
        <w:rPr>
          <w:rFonts w:ascii="Times New Roman" w:hAnsi="Times New Roman"/>
          <w:sz w:val="24"/>
          <w:szCs w:val="24"/>
          <w:lang w:eastAsia="ru-RU"/>
        </w:rPr>
        <w:t xml:space="preserve"> после чего, по предварительному звонку по номеру 434-21-64 необхо</w:t>
      </w:r>
      <w:r w:rsidR="00955F98">
        <w:rPr>
          <w:rFonts w:ascii="Times New Roman" w:hAnsi="Times New Roman"/>
          <w:sz w:val="24"/>
          <w:szCs w:val="24"/>
          <w:lang w:eastAsia="ru-RU"/>
        </w:rPr>
        <w:t>димо привезти</w:t>
      </w:r>
      <w:r w:rsidR="00BD5F7F">
        <w:rPr>
          <w:rFonts w:ascii="Times New Roman" w:hAnsi="Times New Roman"/>
          <w:sz w:val="24"/>
          <w:szCs w:val="24"/>
          <w:lang w:eastAsia="ru-RU"/>
        </w:rPr>
        <w:t xml:space="preserve"> распечатанные оригиналы документов с подписями и правильно оформленные работы</w:t>
      </w:r>
      <w:r w:rsidR="00A51CE9" w:rsidRPr="00E426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BD5F7F" w:rsidRPr="00BD5F7F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апреля</w:t>
      </w:r>
      <w:r w:rsidR="00A51CE9" w:rsidRPr="00BD5F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51CE9" w:rsidRPr="00BD5F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A51CE9" w:rsidRPr="00BD5F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CE9">
        <w:rPr>
          <w:rFonts w:ascii="Times New Roman" w:hAnsi="Times New Roman"/>
          <w:sz w:val="24"/>
          <w:szCs w:val="24"/>
          <w:lang w:eastAsia="ru-RU"/>
        </w:rPr>
        <w:t>(включительно)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;</w:t>
      </w:r>
    </w:p>
    <w:p w14:paraId="288ED56C" w14:textId="122006BD" w:rsidR="00BC7A6F" w:rsidRDefault="00BC7A6F" w:rsidP="001110A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BD5F7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 и социальных сетях. использование на выставочных стендах и прочие виды презентации и публикации) с</w:t>
      </w:r>
      <w:r w:rsidR="00BD5F7F">
        <w:rPr>
          <w:rFonts w:ascii="Times New Roman" w:hAnsi="Times New Roman"/>
          <w:sz w:val="24"/>
          <w:szCs w:val="24"/>
          <w:lang w:eastAsia="ru-RU"/>
        </w:rPr>
        <w:t xml:space="preserve"> указанием </w:t>
      </w:r>
      <w:r>
        <w:rPr>
          <w:rFonts w:ascii="Times New Roman" w:hAnsi="Times New Roman"/>
          <w:sz w:val="24"/>
          <w:szCs w:val="24"/>
          <w:lang w:eastAsia="ru-RU"/>
        </w:rPr>
        <w:t>автор</w:t>
      </w:r>
      <w:r w:rsidR="00BD5F7F">
        <w:rPr>
          <w:rFonts w:ascii="Times New Roman" w:hAnsi="Times New Roman"/>
          <w:sz w:val="24"/>
          <w:szCs w:val="24"/>
          <w:lang w:eastAsia="ru-RU"/>
        </w:rPr>
        <w:t>а;</w:t>
      </w:r>
    </w:p>
    <w:p w14:paraId="78B75F53" w14:textId="255FE786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BD5F7F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35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5B9">
        <w:rPr>
          <w:rFonts w:ascii="Times New Roman" w:hAnsi="Times New Roman"/>
          <w:sz w:val="24"/>
          <w:szCs w:val="24"/>
          <w:lang w:eastAsia="ru-RU"/>
        </w:rPr>
        <w:t xml:space="preserve">Организатор имеет право отказать в приёме работ, в случае </w:t>
      </w:r>
      <w:r w:rsidR="00C34249">
        <w:rPr>
          <w:rFonts w:ascii="Times New Roman" w:hAnsi="Times New Roman"/>
          <w:sz w:val="24"/>
          <w:szCs w:val="24"/>
          <w:lang w:eastAsia="ru-RU"/>
        </w:rPr>
        <w:t>отсутствия свободных выставочных мест</w:t>
      </w:r>
      <w:r w:rsidR="00BD5F7F">
        <w:rPr>
          <w:rFonts w:ascii="Times New Roman" w:hAnsi="Times New Roman"/>
          <w:sz w:val="24"/>
          <w:szCs w:val="24"/>
          <w:lang w:eastAsia="ru-RU"/>
        </w:rPr>
        <w:t>;</w:t>
      </w:r>
    </w:p>
    <w:p w14:paraId="2DD0E2A6" w14:textId="49E8C3D9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BD5F7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 Организатор Конкурса не несёт ответственность за нарушение участниками авторских прав.</w:t>
      </w:r>
    </w:p>
    <w:p w14:paraId="4193B892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1C90B4" w14:textId="77777777" w:rsidR="00BC7A6F" w:rsidRDefault="00BC7A6F" w:rsidP="001110A1">
      <w:pPr>
        <w:tabs>
          <w:tab w:val="left" w:pos="113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ОЦЕНИВАНИЕ РАБОТ</w:t>
      </w:r>
    </w:p>
    <w:p w14:paraId="71E83728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Порядок формирования состава жюри, регламент работы утверждаются Организатором;</w:t>
      </w:r>
    </w:p>
    <w:p w14:paraId="7498FDB4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Голосование проводится каждым членом Жюри индивидуально по трём критериям оценки:</w:t>
      </w:r>
    </w:p>
    <w:p w14:paraId="2C49CC1E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7.2.1. соответствие тематике конкурса и номинациям;</w:t>
      </w:r>
    </w:p>
    <w:p w14:paraId="262859C4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7.2.2. оригинальность идеи;</w:t>
      </w:r>
    </w:p>
    <w:p w14:paraId="750876E3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7.2.3. художественное мастерство (техника и качество исполнения работы).</w:t>
      </w:r>
    </w:p>
    <w:p w14:paraId="60C5D5A1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Каждый критерий оценивается по 5-ти бальной системе (от 0 до 5 баллов). Итоговая оценка каждого Участника формируется путем суммирования оценок всех критериев.</w:t>
      </w:r>
    </w:p>
    <w:p w14:paraId="20A1625F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В совокупности конкурсная работа может набрать: </w:t>
      </w:r>
    </w:p>
    <w:p w14:paraId="6A47AB07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7.4.1. 15 -14 баллов - лауреат I степени;</w:t>
      </w:r>
    </w:p>
    <w:p w14:paraId="5A79278C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7.4.2. 13-12 баллов -лауреат II степени; </w:t>
      </w:r>
    </w:p>
    <w:p w14:paraId="74EF174C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7.4.3. 11-10 баллов- лауреат III степени;</w:t>
      </w:r>
    </w:p>
    <w:p w14:paraId="135DBEF7" w14:textId="1B080CB3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7.4.4.  9 - 5 баллов - участник.</w:t>
      </w:r>
    </w:p>
    <w:p w14:paraId="0E73C30E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Из числа конкурсных работ участников по наибольшему количеству баллов определяются лауреаты.</w:t>
      </w:r>
    </w:p>
    <w:p w14:paraId="0A0EA1D8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Решение Жюри оформляется Протоколом, который подписывается всеми членами жюри.</w:t>
      </w:r>
    </w:p>
    <w:p w14:paraId="6E637FF5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Решение жюри является окончательным и изменению не подлежит.</w:t>
      </w:r>
    </w:p>
    <w:p w14:paraId="7A30C573" w14:textId="685F4915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7.8. Жюри оставляет за собой право не присуждать или делить призовые места, а также вносить изменения в содержательную часть дипломов</w:t>
      </w:r>
      <w:r w:rsidR="00F420C7">
        <w:rPr>
          <w:rFonts w:ascii="Times New Roman" w:hAnsi="Times New Roman"/>
          <w:sz w:val="24"/>
          <w:szCs w:val="24"/>
          <w:lang w:eastAsia="ru-RU"/>
        </w:rPr>
        <w:t xml:space="preserve"> и присуждать отдельную награду «приз зрительских симпатий»;</w:t>
      </w:r>
    </w:p>
    <w:p w14:paraId="3C13B8E6" w14:textId="0E2076D3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7.9. Члены Жюри обязаны обеспечить: неразглашение сведений о промежуточных и окончательных результатах Конкурса ранее даты его завершения.</w:t>
      </w:r>
    </w:p>
    <w:p w14:paraId="5BA92D97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446D220" w14:textId="77777777" w:rsidR="00BC7A6F" w:rsidRDefault="00BC7A6F" w:rsidP="001110A1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 ПОРЯДОК НАГРАЖДЕНИЯ УЧАСТНИКОВ</w:t>
      </w:r>
    </w:p>
    <w:p w14:paraId="49489AA9" w14:textId="7420EAF4" w:rsidR="00A51CE9" w:rsidRPr="00A51CE9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Участники Конкурса оцениваются по номинациям раздельно и награждаются дипломами</w:t>
      </w:r>
      <w:r w:rsidR="007D32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1-й, 2-й, 3-й степеней.  Благодарственные письма за участие всем участникам.</w:t>
      </w:r>
    </w:p>
    <w:p w14:paraId="01623065" w14:textId="64232883" w:rsidR="00A51CE9" w:rsidRPr="00A51CE9" w:rsidRDefault="00B6220E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.2. Дипломы и благодарственные письма для скачивания будут опубликованы на официальной странице сообщества Оргкомитета https://vk.com/rukop_nn </w:t>
      </w:r>
    </w:p>
    <w:p w14:paraId="7AFD2BC1" w14:textId="37E91B1F" w:rsidR="00BC7A6F" w:rsidRDefault="00B6220E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.3. Организаторы оставляют за собой право без объяснения причин не рассматривать представленные работы.</w:t>
      </w:r>
    </w:p>
    <w:p w14:paraId="5D849162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CA499F" w14:textId="07FE4379" w:rsidR="00BC7A6F" w:rsidRDefault="00BC7A6F" w:rsidP="001110A1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9.ФИНАНС</w:t>
      </w:r>
      <w:r w:rsidR="00406EF1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ВЫЕ УСЛОВИЯ</w:t>
      </w:r>
    </w:p>
    <w:p w14:paraId="2784C5A2" w14:textId="66BFF189" w:rsidR="00A51CE9" w:rsidRPr="00A51CE9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9.1.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Организационный взнос за участие в конкурсе составляет – </w:t>
      </w:r>
      <w:r w:rsidR="00BD5F7F">
        <w:rPr>
          <w:rFonts w:ascii="Times New Roman" w:hAnsi="Times New Roman"/>
          <w:sz w:val="24"/>
          <w:szCs w:val="24"/>
          <w:lang w:eastAsia="ru-RU"/>
        </w:rPr>
        <w:t>1</w:t>
      </w:r>
      <w:r w:rsidR="009C3541">
        <w:rPr>
          <w:rFonts w:ascii="Times New Roman" w:hAnsi="Times New Roman"/>
          <w:sz w:val="24"/>
          <w:szCs w:val="24"/>
          <w:lang w:eastAsia="ru-RU"/>
        </w:rPr>
        <w:t>0</w:t>
      </w:r>
      <w:r w:rsidR="00BD5F7F">
        <w:rPr>
          <w:rFonts w:ascii="Times New Roman" w:hAnsi="Times New Roman"/>
          <w:sz w:val="24"/>
          <w:szCs w:val="24"/>
          <w:lang w:eastAsia="ru-RU"/>
        </w:rPr>
        <w:t>00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 рублей с участник</w:t>
      </w:r>
      <w:r w:rsidR="00E73D0C">
        <w:rPr>
          <w:rFonts w:ascii="Times New Roman" w:hAnsi="Times New Roman"/>
          <w:sz w:val="24"/>
          <w:szCs w:val="24"/>
          <w:lang w:eastAsia="ru-RU"/>
        </w:rPr>
        <w:t>а</w:t>
      </w:r>
      <w:r w:rsidR="00BD5F7F">
        <w:rPr>
          <w:rFonts w:ascii="Times New Roman" w:hAnsi="Times New Roman"/>
          <w:sz w:val="24"/>
          <w:szCs w:val="24"/>
          <w:lang w:eastAsia="ru-RU"/>
        </w:rPr>
        <w:t xml:space="preserve"> за каждую представленную работу. </w:t>
      </w:r>
    </w:p>
    <w:p w14:paraId="2B9EA687" w14:textId="5F07286C" w:rsidR="00A51CE9" w:rsidRPr="00A51CE9" w:rsidRDefault="00A51CE9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51CE9">
        <w:rPr>
          <w:rFonts w:ascii="Times New Roman" w:hAnsi="Times New Roman"/>
          <w:sz w:val="24"/>
          <w:szCs w:val="24"/>
          <w:lang w:eastAsia="ru-RU"/>
        </w:rPr>
        <w:t xml:space="preserve">.2 Оплата </w:t>
      </w:r>
      <w:r w:rsidR="00406EF1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Pr="00A51CE9">
        <w:rPr>
          <w:rFonts w:ascii="Times New Roman" w:hAnsi="Times New Roman"/>
          <w:sz w:val="24"/>
          <w:szCs w:val="24"/>
          <w:lang w:eastAsia="ru-RU"/>
        </w:rPr>
        <w:t xml:space="preserve"> перечислением на расчетный счет ГАУК НО «Региональное управление культурно-образовательными проектами» посредством выставленного счёта, через терминалы, Сбербанк, Сбербанк-онлайн </w:t>
      </w:r>
      <w:r w:rsidRP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907399">
        <w:rPr>
          <w:rFonts w:ascii="Times New Roman" w:hAnsi="Times New Roman"/>
          <w:b/>
          <w:bCs/>
          <w:sz w:val="24"/>
          <w:szCs w:val="24"/>
          <w:lang w:eastAsia="ru-RU"/>
        </w:rPr>
        <w:t>6 мая</w:t>
      </w:r>
      <w:r w:rsid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D757D" w:rsidRPr="00C06764">
        <w:rPr>
          <w:rFonts w:ascii="Times New Roman" w:hAnsi="Times New Roman"/>
          <w:b/>
          <w:bCs/>
          <w:sz w:val="24"/>
          <w:szCs w:val="24"/>
          <w:lang w:eastAsia="ru-RU"/>
        </w:rPr>
        <w:t>(включительно)</w:t>
      </w:r>
      <w:r w:rsidRP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9C3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A51CE9">
        <w:rPr>
          <w:rFonts w:ascii="Times New Roman" w:hAnsi="Times New Roman"/>
          <w:sz w:val="24"/>
          <w:szCs w:val="24"/>
          <w:lang w:eastAsia="ru-RU"/>
        </w:rPr>
        <w:t>.</w:t>
      </w:r>
    </w:p>
    <w:p w14:paraId="08773D9E" w14:textId="64A4DE54" w:rsidR="00BC7A6F" w:rsidRDefault="00A51CE9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51CE9">
        <w:rPr>
          <w:rFonts w:ascii="Times New Roman" w:hAnsi="Times New Roman"/>
          <w:sz w:val="24"/>
          <w:szCs w:val="24"/>
          <w:lang w:eastAsia="ru-RU"/>
        </w:rPr>
        <w:t>.3. Для оплаты через терминалы Сбербанка, приложение «Сбербанк Онлайн» необходимо указать Назначение платежа: «Конкурс «</w:t>
      </w:r>
      <w:r w:rsidR="00963E17" w:rsidRPr="00963E17">
        <w:rPr>
          <w:rFonts w:ascii="Times New Roman" w:hAnsi="Times New Roman"/>
          <w:sz w:val="24"/>
          <w:szCs w:val="24"/>
          <w:lang w:eastAsia="ru-RU"/>
        </w:rPr>
        <w:t xml:space="preserve">Война. Победа. Память </w:t>
      </w:r>
      <w:r w:rsidRPr="00A51CE9">
        <w:rPr>
          <w:rFonts w:ascii="Times New Roman" w:hAnsi="Times New Roman"/>
          <w:sz w:val="24"/>
          <w:szCs w:val="24"/>
          <w:lang w:eastAsia="ru-RU"/>
        </w:rPr>
        <w:t>202</w:t>
      </w:r>
      <w:r w:rsidR="00963E17">
        <w:rPr>
          <w:rFonts w:ascii="Times New Roman" w:hAnsi="Times New Roman"/>
          <w:sz w:val="24"/>
          <w:szCs w:val="24"/>
          <w:lang w:eastAsia="ru-RU"/>
        </w:rPr>
        <w:t>2</w:t>
      </w:r>
      <w:r w:rsidRPr="00A51CE9">
        <w:rPr>
          <w:rFonts w:ascii="Times New Roman" w:hAnsi="Times New Roman"/>
          <w:sz w:val="24"/>
          <w:szCs w:val="24"/>
          <w:lang w:eastAsia="ru-RU"/>
        </w:rPr>
        <w:t xml:space="preserve"> год».</w:t>
      </w:r>
    </w:p>
    <w:p w14:paraId="61839C9B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BC7B8" w14:textId="77777777" w:rsidR="00BC7A6F" w:rsidRDefault="00BC7A6F" w:rsidP="001110A1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10. ПРОЧИЕ УСЛОВИЯ</w:t>
      </w:r>
    </w:p>
    <w:p w14:paraId="71C99669" w14:textId="77777777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10.1. Подача заявки на участие в Конкурсе означает принятие правил данного Положения.</w:t>
      </w:r>
    </w:p>
    <w:p w14:paraId="5D9C3FAA" w14:textId="77777777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10.2. Все вопросы организационного и рекламного характера, связанные с проведением Конкурса, относятся исключительно к компетенции Организатора.</w:t>
      </w:r>
    </w:p>
    <w:p w14:paraId="4E4350F9" w14:textId="6CF3787B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10.3.</w:t>
      </w:r>
      <w:r w:rsidR="00ED757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Все</w:t>
      </w:r>
      <w:r w:rsidR="00ED757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  <w:r w:rsidR="001B7241">
        <w:rPr>
          <w:rFonts w:ascii="Times New Roman" w:eastAsia="Calibri" w:hAnsi="Times New Roman"/>
          <w:sz w:val="24"/>
          <w:szCs w:val="24"/>
        </w:rPr>
        <w:t xml:space="preserve"> </w:t>
      </w:r>
    </w:p>
    <w:p w14:paraId="07862FBC" w14:textId="77777777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10.5. Отправляя заявку с конкурсной работой Организатору, участник соглашается с Федеральным законом № 152-ФЗ от 27 июля 2006 года «О персональных данных» и разрешает право на публикацию и использование конкурсных работ, с использованием данных, указанных в заявке (Приложение 1) на информационных ресурсах Организатора и партнеров.</w:t>
      </w:r>
    </w:p>
    <w:p w14:paraId="41E1F984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2E1BF7" w14:textId="77777777" w:rsidR="00BC7A6F" w:rsidRDefault="00BC7A6F" w:rsidP="001110A1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 КОНТАКТНАЯ ИНФОРМАЦИЯ</w:t>
      </w:r>
    </w:p>
    <w:p w14:paraId="24F3927F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Общая организация Конкурса: </w:t>
      </w:r>
    </w:p>
    <w:p w14:paraId="2F47DBB8" w14:textId="6145F0AD" w:rsidR="00BC7A6F" w:rsidRDefault="00BC7A6F" w:rsidP="001110A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1.1 (831) 434-21-64, e-mail: </w:t>
      </w:r>
      <w:hyperlink r:id="rId9" w:history="1">
        <w:r>
          <w:rPr>
            <w:rStyle w:val="a4"/>
            <w:rFonts w:ascii="Times New Roman" w:hAnsi="Times New Roman"/>
            <w:color w:val="0000FF"/>
            <w:sz w:val="24"/>
            <w:szCs w:val="24"/>
            <w:lang w:eastAsia="ru-RU"/>
          </w:rPr>
          <w:t>otdel.izo2016@mail.ru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399">
        <w:rPr>
          <w:rFonts w:ascii="Times New Roman" w:hAnsi="Times New Roman"/>
          <w:sz w:val="24"/>
          <w:szCs w:val="24"/>
          <w:lang w:eastAsia="ru-RU"/>
        </w:rPr>
        <w:t>Бурова</w:t>
      </w:r>
      <w:r w:rsidR="00ED757D">
        <w:rPr>
          <w:rFonts w:ascii="Times New Roman" w:hAnsi="Times New Roman"/>
          <w:sz w:val="24"/>
          <w:szCs w:val="24"/>
          <w:lang w:eastAsia="ru-RU"/>
        </w:rPr>
        <w:t xml:space="preserve"> Алена Олеговна</w:t>
      </w:r>
      <w:r>
        <w:rPr>
          <w:rFonts w:ascii="Times New Roman" w:hAnsi="Times New Roman"/>
          <w:sz w:val="24"/>
          <w:szCs w:val="24"/>
          <w:lang w:eastAsia="ru-RU"/>
        </w:rPr>
        <w:t>, И.о. зав.  отдела выставочной деятельности ГАУК НО «Региональное управление культурно-образовательными проектами».</w:t>
      </w:r>
    </w:p>
    <w:p w14:paraId="3D9E16B7" w14:textId="77777777" w:rsidR="00244C96" w:rsidRDefault="00244C96" w:rsidP="001110A1">
      <w:pPr>
        <w:spacing w:line="276" w:lineRule="auto"/>
      </w:pPr>
    </w:p>
    <w:sectPr w:rsidR="00244C96" w:rsidSect="006419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36E2D1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AC2894"/>
    <w:multiLevelType w:val="multilevel"/>
    <w:tmpl w:val="E3105F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F2B1F36"/>
    <w:multiLevelType w:val="hybridMultilevel"/>
    <w:tmpl w:val="B42A5E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685B99"/>
    <w:multiLevelType w:val="hybridMultilevel"/>
    <w:tmpl w:val="7ECCF1F0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5B2"/>
    <w:multiLevelType w:val="multilevel"/>
    <w:tmpl w:val="E2E89A9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94DC0"/>
    <w:multiLevelType w:val="multilevel"/>
    <w:tmpl w:val="FF44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BE60D9"/>
    <w:multiLevelType w:val="multilevel"/>
    <w:tmpl w:val="7A6C1A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DF1C1E"/>
    <w:multiLevelType w:val="hybridMultilevel"/>
    <w:tmpl w:val="C0561A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53B9"/>
    <w:multiLevelType w:val="hybridMultilevel"/>
    <w:tmpl w:val="EF6456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A1F"/>
    <w:multiLevelType w:val="multilevel"/>
    <w:tmpl w:val="F7E6DD2E"/>
    <w:lvl w:ilvl="0">
      <w:start w:val="4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0" w15:restartNumberingAfterBreak="0">
    <w:nsid w:val="37834F3C"/>
    <w:multiLevelType w:val="hybridMultilevel"/>
    <w:tmpl w:val="01B4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159E"/>
    <w:multiLevelType w:val="hybridMultilevel"/>
    <w:tmpl w:val="224AF3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9FD"/>
    <w:multiLevelType w:val="multilevel"/>
    <w:tmpl w:val="7EDAE2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3" w15:restartNumberingAfterBreak="0">
    <w:nsid w:val="41594060"/>
    <w:multiLevelType w:val="multilevel"/>
    <w:tmpl w:val="BA328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3C6A94"/>
    <w:multiLevelType w:val="hybridMultilevel"/>
    <w:tmpl w:val="201636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737B9"/>
    <w:multiLevelType w:val="multilevel"/>
    <w:tmpl w:val="94C821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7DB535A"/>
    <w:multiLevelType w:val="multilevel"/>
    <w:tmpl w:val="FBC2D3D2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sz w:val="28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20"/>
    <w:rsid w:val="000020F6"/>
    <w:rsid w:val="00010729"/>
    <w:rsid w:val="000714F1"/>
    <w:rsid w:val="000B26FF"/>
    <w:rsid w:val="001110A1"/>
    <w:rsid w:val="00120816"/>
    <w:rsid w:val="00125879"/>
    <w:rsid w:val="001348EE"/>
    <w:rsid w:val="00171547"/>
    <w:rsid w:val="001733A3"/>
    <w:rsid w:val="001A028C"/>
    <w:rsid w:val="001A0B9D"/>
    <w:rsid w:val="001B3A9D"/>
    <w:rsid w:val="001B7241"/>
    <w:rsid w:val="0023173B"/>
    <w:rsid w:val="00244C96"/>
    <w:rsid w:val="002A087D"/>
    <w:rsid w:val="002A51B1"/>
    <w:rsid w:val="002B5CAE"/>
    <w:rsid w:val="002C238B"/>
    <w:rsid w:val="002F06F2"/>
    <w:rsid w:val="00313B1A"/>
    <w:rsid w:val="00316963"/>
    <w:rsid w:val="003558B9"/>
    <w:rsid w:val="00363015"/>
    <w:rsid w:val="003761C7"/>
    <w:rsid w:val="003E2EE2"/>
    <w:rsid w:val="003F68A5"/>
    <w:rsid w:val="00406EF1"/>
    <w:rsid w:val="00466D5F"/>
    <w:rsid w:val="004671AC"/>
    <w:rsid w:val="00483BD2"/>
    <w:rsid w:val="004F6148"/>
    <w:rsid w:val="00563EF0"/>
    <w:rsid w:val="005764D4"/>
    <w:rsid w:val="005A1A9C"/>
    <w:rsid w:val="005A697E"/>
    <w:rsid w:val="005E77B2"/>
    <w:rsid w:val="005F654C"/>
    <w:rsid w:val="0060779B"/>
    <w:rsid w:val="00634346"/>
    <w:rsid w:val="006419A1"/>
    <w:rsid w:val="00663045"/>
    <w:rsid w:val="00682A44"/>
    <w:rsid w:val="00690AF3"/>
    <w:rsid w:val="006F5419"/>
    <w:rsid w:val="0072641B"/>
    <w:rsid w:val="00753837"/>
    <w:rsid w:val="00785FE9"/>
    <w:rsid w:val="007A0F3F"/>
    <w:rsid w:val="007D19A6"/>
    <w:rsid w:val="007D322D"/>
    <w:rsid w:val="00847E32"/>
    <w:rsid w:val="0086231D"/>
    <w:rsid w:val="00874841"/>
    <w:rsid w:val="008918FF"/>
    <w:rsid w:val="00895482"/>
    <w:rsid w:val="008A65B9"/>
    <w:rsid w:val="00907399"/>
    <w:rsid w:val="00955F98"/>
    <w:rsid w:val="00963E17"/>
    <w:rsid w:val="009C3541"/>
    <w:rsid w:val="00A328C9"/>
    <w:rsid w:val="00A51CE9"/>
    <w:rsid w:val="00A777D8"/>
    <w:rsid w:val="00AA2C11"/>
    <w:rsid w:val="00AE6176"/>
    <w:rsid w:val="00AF341C"/>
    <w:rsid w:val="00B346AF"/>
    <w:rsid w:val="00B55727"/>
    <w:rsid w:val="00B6220E"/>
    <w:rsid w:val="00B90BD1"/>
    <w:rsid w:val="00BA7152"/>
    <w:rsid w:val="00BC7A6F"/>
    <w:rsid w:val="00BD5F7F"/>
    <w:rsid w:val="00BE1D56"/>
    <w:rsid w:val="00BF111C"/>
    <w:rsid w:val="00C06764"/>
    <w:rsid w:val="00C160E1"/>
    <w:rsid w:val="00C34249"/>
    <w:rsid w:val="00C35AE5"/>
    <w:rsid w:val="00C400FF"/>
    <w:rsid w:val="00C6650D"/>
    <w:rsid w:val="00CE7D85"/>
    <w:rsid w:val="00D04750"/>
    <w:rsid w:val="00D31792"/>
    <w:rsid w:val="00D65F86"/>
    <w:rsid w:val="00D82BBF"/>
    <w:rsid w:val="00D9021D"/>
    <w:rsid w:val="00DB0FFF"/>
    <w:rsid w:val="00DB247C"/>
    <w:rsid w:val="00DD3990"/>
    <w:rsid w:val="00DF0D30"/>
    <w:rsid w:val="00E426BB"/>
    <w:rsid w:val="00E714BB"/>
    <w:rsid w:val="00E73D0C"/>
    <w:rsid w:val="00E83F17"/>
    <w:rsid w:val="00E93120"/>
    <w:rsid w:val="00EB5C45"/>
    <w:rsid w:val="00ED52D7"/>
    <w:rsid w:val="00ED757D"/>
    <w:rsid w:val="00EE71FC"/>
    <w:rsid w:val="00EE7353"/>
    <w:rsid w:val="00F31208"/>
    <w:rsid w:val="00F420C7"/>
    <w:rsid w:val="00F42B82"/>
    <w:rsid w:val="00F97C81"/>
    <w:rsid w:val="00FC41D0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63D"/>
  <w15:docId w15:val="{4DB2BFF7-CFB0-4B65-9EED-87D0688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C9"/>
    <w:pPr>
      <w:suppressAutoHyphens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1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19A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837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4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ukop_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n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del.izo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Пьянзина</cp:lastModifiedBy>
  <cp:revision>49</cp:revision>
  <cp:lastPrinted>2021-09-30T10:43:00Z</cp:lastPrinted>
  <dcterms:created xsi:type="dcterms:W3CDTF">2021-08-03T12:03:00Z</dcterms:created>
  <dcterms:modified xsi:type="dcterms:W3CDTF">2022-04-13T12:51:00Z</dcterms:modified>
</cp:coreProperties>
</file>